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glossary/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Override PartName="/docProps/app.xml" ContentType="application/vnd.openxmlformats-officedocument.extended-properties+xml"/>
  <Override PartName="/word/styles.xml" ContentType="application/vnd.openxmlformats-officedocument.wordprocessingml.styles+xml"/>
  <Override PartName="/word/fontTable.xml" ContentType="application/vnd.openxmlformats-officedocument.wordprocessingml.fontTable+xml"/>
  <Override PartName="/word/glossary/styles.xml" ContentType="application/vnd.openxmlformats-officedocument.wordprocessingml.styles+xml"/>
  <Override PartName="/word/numbering.xml" ContentType="application/vnd.openxmlformats-officedocument.wordprocessingml.numbering+xml"/>
  <Override PartName="/word/glossary/webSettings.xml" ContentType="application/vnd.openxmlformats-officedocument.wordprocessingml.webSetting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sdt>
      <w:sdtPr>
        <w:id w:val="413439987"/>
        <w:lock w:val="contentLocked"/>
        <w:placeholder>
          <w:docPart w:val="DefaultPlaceholder_-1854013440"/>
        </w:placeholder>
        <w:group/>
      </w:sdtPr>
      <w:sdtEndPr>
        <w:rPr>
          <w:rFonts w:eastAsiaTheme="minorHAnsi" w:cstheme="minorBidi"/>
          <w:b w:val="0"/>
          <w:caps w:val="0"/>
          <w:sz w:val="22"/>
          <w:szCs w:val="22"/>
        </w:rPr>
      </w:sdtEndPr>
      <w:sdtContent>
        <w:p w14:paraId="121E81F1" w14:textId="0A482223" w:rsidR="006110D2" w:rsidRPr="00707159" w:rsidRDefault="00EF4279" w:rsidP="00707159">
          <w:pPr>
            <w:pStyle w:val="Title"/>
          </w:pPr>
          <w:r w:rsidRPr="00EF4279">
            <w:t>Twinning collaboration plan template</w:t>
          </w:r>
        </w:p>
        <w:p w14:paraId="121E81F2" w14:textId="77777777" w:rsidR="00344C41" w:rsidRPr="00C504DB" w:rsidRDefault="00344C41" w:rsidP="00C504DB">
          <w:pPr>
            <w:pStyle w:val="Underline"/>
          </w:pPr>
        </w:p>
        <w:p w14:paraId="121E81F3" w14:textId="77777777" w:rsidR="00C504DB" w:rsidRDefault="00C504DB" w:rsidP="00C504DB"/>
        <w:p w14:paraId="121E81F4" w14:textId="77777777" w:rsidR="006110D2" w:rsidRDefault="00EF4279" w:rsidP="00707159">
          <w:pPr>
            <w:pStyle w:val="Heading1"/>
          </w:pPr>
          <w:r w:rsidRPr="00EF4279">
            <w:t>Objectives and instructions for the Twinning collaboration plan</w:t>
          </w:r>
        </w:p>
        <w:p w14:paraId="121E81F5" w14:textId="77777777" w:rsidR="00C618E9" w:rsidRDefault="00C618E9" w:rsidP="00C618E9"/>
        <w:p w14:paraId="121E81F6" w14:textId="77777777" w:rsidR="00EF4279" w:rsidRDefault="00FE61F6" w:rsidP="00EF4279">
          <w:r w:rsidRPr="00FE61F6">
            <w:t>Feedback received from previous Twinning arrangements indicates that advance planning and early discussion to clarify roles, expectations and practical arrangements can lead to a more successful outcome.</w:t>
          </w:r>
        </w:p>
        <w:p w14:paraId="121E81F7" w14:textId="77777777" w:rsidR="00EF4279" w:rsidRDefault="00EF4279" w:rsidP="00EF4279"/>
        <w:p w14:paraId="121E81F8" w14:textId="77777777" w:rsidR="00EF4279" w:rsidRDefault="00FE61F6" w:rsidP="00EF4279">
          <w:r w:rsidRPr="00FE61F6">
            <w:t>This collaboration plan template is designed to help Twinning partners explore the important issues by providing suggestions of items for discussion or incorporation into the details of the Twinning arrangement. Some of these items may have already been discussed when filling out the Twinning Agreement. The purpose of this document is to allow partners to elaborate upon certain points in more detail. The collaboration plan should complement and complete the information in the Twinning Agreement.</w:t>
          </w:r>
        </w:p>
        <w:p w14:paraId="121E81F9" w14:textId="77777777" w:rsidR="00EF4279" w:rsidRDefault="00EF4279" w:rsidP="00EF4279"/>
        <w:p w14:paraId="121E81FA" w14:textId="77777777" w:rsidR="00EF4279" w:rsidRDefault="00FE61F6" w:rsidP="00EF4279">
          <w:r w:rsidRPr="00FE61F6">
            <w:t>Because every arrangement will be different, not all of the categories or items described below will be relevant. It is recommended that partners agree on which sections to fill out and delete those that do not apply.</w:t>
          </w:r>
        </w:p>
        <w:p w14:paraId="121E81FB" w14:textId="77777777" w:rsidR="00EF4279" w:rsidRDefault="00EF4279" w:rsidP="00EF4279"/>
        <w:p w14:paraId="121E81FC" w14:textId="05D2FD32" w:rsidR="00C618E9" w:rsidRDefault="00EF4279" w:rsidP="00EF4279">
          <w:r w:rsidRPr="00EF4279">
            <w:rPr>
              <w:b/>
              <w:bCs/>
            </w:rPr>
            <w:t xml:space="preserve">This collaboration plan shall be completed </w:t>
          </w:r>
          <w:r w:rsidRPr="00EF4279">
            <w:rPr>
              <w:b/>
              <w:bCs/>
              <w:u w:val="single"/>
            </w:rPr>
            <w:t>within 3 months</w:t>
          </w:r>
          <w:r w:rsidRPr="00EF4279">
            <w:rPr>
              <w:b/>
              <w:bCs/>
            </w:rPr>
            <w:t xml:space="preserve"> of the registration of a new Twinning Arrangement and returned to the TPM of the committee.</w:t>
          </w:r>
          <w:r>
            <w:t xml:space="preserve"> It should be reviewed on an annual basis so that Twinning partners can identify the progress made so far and update the document to reflect any changed objectives.</w:t>
          </w:r>
        </w:p>
      </w:sdtContent>
    </w:sdt>
    <w:p w14:paraId="121E81FD" w14:textId="77777777" w:rsidR="00EF4279" w:rsidRDefault="00EF4279" w:rsidP="00EF4279"/>
    <w:tbl>
      <w:tblPr>
        <w:tblStyle w:val="TableGrid1"/>
        <w:tblW w:w="0" w:type="auto"/>
        <w:tblCellMar>
          <w:top w:w="57" w:type="dxa"/>
          <w:left w:w="57" w:type="dxa"/>
          <w:bottom w:w="57" w:type="dxa"/>
          <w:right w:w="57" w:type="dxa"/>
        </w:tblCellMar>
        <w:tblLook w:val="04A0" w:firstRow="1" w:lastRow="0" w:firstColumn="1" w:lastColumn="0" w:noHBand="0" w:noVBand="1"/>
      </w:tblPr>
      <w:tblGrid>
        <w:gridCol w:w="4672"/>
        <w:gridCol w:w="4672"/>
      </w:tblGrid>
      <w:tr w:rsidR="00EF4279" w:rsidRPr="006110D2" w14:paraId="121E8200" w14:textId="77777777" w:rsidTr="00EF4279">
        <w:trPr>
          <w:cantSplit/>
        </w:trPr>
        <w:tc>
          <w:tcPr>
            <w:tcW w:w="4672" w:type="dxa"/>
            <w:shd w:val="clear" w:color="auto" w:fill="D9D9D9" w:themeFill="background1" w:themeFillShade="D9"/>
          </w:tcPr>
          <w:p w14:paraId="121E81FE" w14:textId="77777777" w:rsidR="00EF4279" w:rsidRPr="00EF4279" w:rsidRDefault="00EF4279" w:rsidP="00EF4279">
            <w:pPr>
              <w:jc w:val="center"/>
              <w:rPr>
                <w:b/>
                <w:bCs/>
              </w:rPr>
            </w:pPr>
            <w:r w:rsidRPr="00EF4279">
              <w:rPr>
                <w:b/>
                <w:bCs/>
              </w:rPr>
              <w:t>On behalf of ISO member X</w:t>
            </w:r>
          </w:p>
        </w:tc>
        <w:tc>
          <w:tcPr>
            <w:tcW w:w="4672" w:type="dxa"/>
            <w:shd w:val="clear" w:color="auto" w:fill="D9D9D9" w:themeFill="background1" w:themeFillShade="D9"/>
          </w:tcPr>
          <w:p w14:paraId="121E81FF" w14:textId="77777777" w:rsidR="00EF4279" w:rsidRPr="00EF4279" w:rsidRDefault="00EF4279" w:rsidP="00EF4279">
            <w:pPr>
              <w:jc w:val="center"/>
              <w:rPr>
                <w:b/>
                <w:bCs/>
              </w:rPr>
            </w:pPr>
            <w:r w:rsidRPr="00EF4279">
              <w:rPr>
                <w:b/>
                <w:bCs/>
              </w:rPr>
              <w:t>On behalf of ISO member Y</w:t>
            </w:r>
          </w:p>
        </w:tc>
      </w:tr>
      <w:tr w:rsidR="00EF4279" w:rsidRPr="006110D2" w14:paraId="121E8205" w14:textId="77777777" w:rsidTr="00EF4279">
        <w:trPr>
          <w:cantSplit/>
          <w:trHeight w:val="245"/>
        </w:trPr>
        <w:tc>
          <w:tcPr>
            <w:tcW w:w="4672" w:type="dxa"/>
          </w:tcPr>
          <w:p w14:paraId="121E8201" w14:textId="77777777" w:rsidR="00EF4279" w:rsidRPr="00EF4279" w:rsidRDefault="00EF4279" w:rsidP="00EF4279">
            <w:pPr>
              <w:rPr>
                <w:b/>
                <w:bCs/>
              </w:rPr>
            </w:pPr>
            <w:r w:rsidRPr="00EF4279">
              <w:rPr>
                <w:b/>
                <w:bCs/>
              </w:rPr>
              <w:t>Full name</w:t>
            </w:r>
          </w:p>
          <w:sdt>
            <w:sdtPr>
              <w:id w:val="796493720"/>
              <w:placeholder>
                <w:docPart w:val="DefaultPlaceholder_1081868574"/>
              </w:placeholder>
              <w:showingPlcHdr/>
            </w:sdtPr>
            <w:sdtEndPr/>
            <w:sdtContent>
              <w:p w14:paraId="121E8202" w14:textId="77777777" w:rsidR="00EF4279" w:rsidRPr="00F57656" w:rsidRDefault="00EF4279" w:rsidP="00EF4279">
                <w:r w:rsidRPr="00C02DDA">
                  <w:rPr>
                    <w:rStyle w:val="PlaceholderText"/>
                  </w:rPr>
                  <w:t>Click here to enter text.</w:t>
                </w:r>
              </w:p>
            </w:sdtContent>
          </w:sdt>
        </w:tc>
        <w:tc>
          <w:tcPr>
            <w:tcW w:w="4672" w:type="dxa"/>
          </w:tcPr>
          <w:p w14:paraId="121E8203" w14:textId="77777777" w:rsidR="00EF4279" w:rsidRPr="00EF4279" w:rsidRDefault="00EF4279" w:rsidP="00EF4279">
            <w:pPr>
              <w:rPr>
                <w:b/>
                <w:bCs/>
              </w:rPr>
            </w:pPr>
            <w:r w:rsidRPr="00EF4279">
              <w:rPr>
                <w:b/>
                <w:bCs/>
              </w:rPr>
              <w:t>Full name</w:t>
            </w:r>
          </w:p>
          <w:sdt>
            <w:sdtPr>
              <w:id w:val="453827276"/>
              <w:placeholder>
                <w:docPart w:val="DefaultPlaceholder_1081868574"/>
              </w:placeholder>
              <w:showingPlcHdr/>
            </w:sdtPr>
            <w:sdtEndPr/>
            <w:sdtContent>
              <w:p w14:paraId="121E8204" w14:textId="77777777" w:rsidR="00EF4279" w:rsidRPr="005A6010" w:rsidRDefault="00EF4279" w:rsidP="00EF4279">
                <w:r w:rsidRPr="00C02DDA">
                  <w:rPr>
                    <w:rStyle w:val="PlaceholderText"/>
                  </w:rPr>
                  <w:t>Click here to enter text.</w:t>
                </w:r>
              </w:p>
            </w:sdtContent>
          </w:sdt>
        </w:tc>
      </w:tr>
      <w:tr w:rsidR="00EF4279" w:rsidRPr="006110D2" w14:paraId="121E820A" w14:textId="77777777" w:rsidTr="00EF4279">
        <w:trPr>
          <w:cantSplit/>
          <w:trHeight w:val="294"/>
        </w:trPr>
        <w:tc>
          <w:tcPr>
            <w:tcW w:w="4672" w:type="dxa"/>
          </w:tcPr>
          <w:p w14:paraId="121E8206" w14:textId="77777777" w:rsidR="00EF4279" w:rsidRPr="00EF4279" w:rsidRDefault="00EF4279" w:rsidP="00EF4279">
            <w:pPr>
              <w:rPr>
                <w:b/>
                <w:bCs/>
              </w:rPr>
            </w:pPr>
            <w:r w:rsidRPr="00EF4279">
              <w:rPr>
                <w:b/>
                <w:bCs/>
              </w:rPr>
              <w:t>Title</w:t>
            </w:r>
          </w:p>
          <w:sdt>
            <w:sdtPr>
              <w:id w:val="150185827"/>
              <w:placeholder>
                <w:docPart w:val="DefaultPlaceholder_1081868574"/>
              </w:placeholder>
              <w:showingPlcHdr/>
            </w:sdtPr>
            <w:sdtEndPr/>
            <w:sdtContent>
              <w:p w14:paraId="121E8207" w14:textId="77777777" w:rsidR="00EF4279" w:rsidRPr="00F57656" w:rsidRDefault="00EF4279" w:rsidP="00EF4279">
                <w:r w:rsidRPr="00C02DDA">
                  <w:rPr>
                    <w:rStyle w:val="PlaceholderText"/>
                  </w:rPr>
                  <w:t>Click here to enter text.</w:t>
                </w:r>
              </w:p>
            </w:sdtContent>
          </w:sdt>
        </w:tc>
        <w:tc>
          <w:tcPr>
            <w:tcW w:w="4672" w:type="dxa"/>
          </w:tcPr>
          <w:p w14:paraId="121E8208" w14:textId="77777777" w:rsidR="00EF4279" w:rsidRDefault="00EF4279" w:rsidP="00EF4279">
            <w:r w:rsidRPr="00EF4279">
              <w:rPr>
                <w:b/>
                <w:bCs/>
              </w:rPr>
              <w:t>Title</w:t>
            </w:r>
          </w:p>
          <w:sdt>
            <w:sdtPr>
              <w:id w:val="-1871220222"/>
              <w:placeholder>
                <w:docPart w:val="DefaultPlaceholder_1081868574"/>
              </w:placeholder>
              <w:showingPlcHdr/>
            </w:sdtPr>
            <w:sdtEndPr/>
            <w:sdtContent>
              <w:p w14:paraId="121E8209" w14:textId="77777777" w:rsidR="00EF4279" w:rsidRPr="005A6010" w:rsidRDefault="00EF4279" w:rsidP="00EF4279">
                <w:r w:rsidRPr="00C02DDA">
                  <w:rPr>
                    <w:rStyle w:val="PlaceholderText"/>
                  </w:rPr>
                  <w:t>Click here to enter text.</w:t>
                </w:r>
              </w:p>
            </w:sdtContent>
          </w:sdt>
        </w:tc>
      </w:tr>
      <w:tr w:rsidR="00EF4279" w:rsidRPr="006110D2" w14:paraId="121E820F" w14:textId="77777777" w:rsidTr="00EF4279">
        <w:trPr>
          <w:cantSplit/>
          <w:trHeight w:val="20"/>
        </w:trPr>
        <w:tc>
          <w:tcPr>
            <w:tcW w:w="4672" w:type="dxa"/>
          </w:tcPr>
          <w:p w14:paraId="121E820B" w14:textId="77777777" w:rsidR="00EF4279" w:rsidRPr="00EF4279" w:rsidRDefault="00EF4279" w:rsidP="00EF4279">
            <w:pPr>
              <w:rPr>
                <w:b/>
                <w:bCs/>
              </w:rPr>
            </w:pPr>
            <w:r w:rsidRPr="00EF4279">
              <w:rPr>
                <w:b/>
                <w:bCs/>
              </w:rPr>
              <w:t>Place</w:t>
            </w:r>
          </w:p>
          <w:sdt>
            <w:sdtPr>
              <w:id w:val="-750504858"/>
              <w:placeholder>
                <w:docPart w:val="DefaultPlaceholder_1081868574"/>
              </w:placeholder>
              <w:showingPlcHdr/>
            </w:sdtPr>
            <w:sdtEndPr/>
            <w:sdtContent>
              <w:p w14:paraId="121E820C" w14:textId="77777777" w:rsidR="00EF4279" w:rsidRPr="00F57656" w:rsidRDefault="00EF4279" w:rsidP="00EF4279">
                <w:r w:rsidRPr="00C02DDA">
                  <w:rPr>
                    <w:rStyle w:val="PlaceholderText"/>
                  </w:rPr>
                  <w:t>Click here to enter text.</w:t>
                </w:r>
              </w:p>
            </w:sdtContent>
          </w:sdt>
        </w:tc>
        <w:tc>
          <w:tcPr>
            <w:tcW w:w="4672" w:type="dxa"/>
          </w:tcPr>
          <w:p w14:paraId="121E820D" w14:textId="77777777" w:rsidR="00EF4279" w:rsidRPr="00EF4279" w:rsidRDefault="00EF4279" w:rsidP="00EF4279">
            <w:pPr>
              <w:rPr>
                <w:b/>
                <w:bCs/>
              </w:rPr>
            </w:pPr>
            <w:r w:rsidRPr="00EF4279">
              <w:rPr>
                <w:b/>
                <w:bCs/>
              </w:rPr>
              <w:t>Place</w:t>
            </w:r>
          </w:p>
          <w:sdt>
            <w:sdtPr>
              <w:id w:val="-1230070000"/>
              <w:placeholder>
                <w:docPart w:val="DefaultPlaceholder_1081868574"/>
              </w:placeholder>
              <w:showingPlcHdr/>
            </w:sdtPr>
            <w:sdtEndPr/>
            <w:sdtContent>
              <w:p w14:paraId="121E820E" w14:textId="77777777" w:rsidR="00EF4279" w:rsidRPr="005A6010" w:rsidRDefault="00EF4279" w:rsidP="00EF4279">
                <w:r w:rsidRPr="00C02DDA">
                  <w:rPr>
                    <w:rStyle w:val="PlaceholderText"/>
                  </w:rPr>
                  <w:t>Click here to enter text.</w:t>
                </w:r>
              </w:p>
            </w:sdtContent>
          </w:sdt>
        </w:tc>
      </w:tr>
      <w:tr w:rsidR="00EF4279" w:rsidRPr="006110D2" w14:paraId="121E8214" w14:textId="77777777" w:rsidTr="00EF4279">
        <w:trPr>
          <w:cantSplit/>
          <w:trHeight w:val="1701"/>
        </w:trPr>
        <w:tc>
          <w:tcPr>
            <w:tcW w:w="4672" w:type="dxa"/>
          </w:tcPr>
          <w:p w14:paraId="121E8210" w14:textId="77777777" w:rsidR="00EF4279" w:rsidRPr="00EF4279" w:rsidRDefault="00EF4279" w:rsidP="00EF4279">
            <w:pPr>
              <w:rPr>
                <w:b/>
                <w:bCs/>
              </w:rPr>
            </w:pPr>
            <w:r w:rsidRPr="00EF4279">
              <w:rPr>
                <w:b/>
                <w:bCs/>
              </w:rPr>
              <w:t>Date and signature</w:t>
            </w:r>
          </w:p>
          <w:sdt>
            <w:sdtPr>
              <w:id w:val="-1246024550"/>
              <w:placeholder>
                <w:docPart w:val="DefaultPlaceholder_1081868576"/>
              </w:placeholder>
              <w:showingPlcHdr/>
              <w:date>
                <w:dateFormat w:val="yyyy-MM-dd"/>
                <w:lid w:val="en-GB"/>
                <w:storeMappedDataAs w:val="dateTime"/>
                <w:calendar w:val="gregorian"/>
              </w:date>
            </w:sdtPr>
            <w:sdtEndPr/>
            <w:sdtContent>
              <w:p w14:paraId="121E8211" w14:textId="77777777" w:rsidR="00EF4279" w:rsidRPr="00F57656" w:rsidRDefault="00EF4279" w:rsidP="00EF4279">
                <w:r w:rsidRPr="00C02DDA">
                  <w:rPr>
                    <w:rStyle w:val="PlaceholderText"/>
                  </w:rPr>
                  <w:t>Click here to enter a date.</w:t>
                </w:r>
              </w:p>
            </w:sdtContent>
          </w:sdt>
        </w:tc>
        <w:tc>
          <w:tcPr>
            <w:tcW w:w="4672" w:type="dxa"/>
          </w:tcPr>
          <w:p w14:paraId="121E8212" w14:textId="77777777" w:rsidR="00EF4279" w:rsidRPr="00EF4279" w:rsidRDefault="00EF4279" w:rsidP="00EF4279">
            <w:pPr>
              <w:rPr>
                <w:b/>
                <w:bCs/>
              </w:rPr>
            </w:pPr>
            <w:r w:rsidRPr="00EF4279">
              <w:rPr>
                <w:b/>
                <w:bCs/>
              </w:rPr>
              <w:t>Date and signature</w:t>
            </w:r>
          </w:p>
          <w:sdt>
            <w:sdtPr>
              <w:id w:val="-1168092908"/>
              <w:placeholder>
                <w:docPart w:val="DefaultPlaceholder_1081868576"/>
              </w:placeholder>
              <w:showingPlcHdr/>
              <w:date>
                <w:dateFormat w:val="yyyy-MM-dd"/>
                <w:lid w:val="en-GB"/>
                <w:storeMappedDataAs w:val="dateTime"/>
                <w:calendar w:val="gregorian"/>
              </w:date>
            </w:sdtPr>
            <w:sdtEndPr/>
            <w:sdtContent>
              <w:p w14:paraId="121E8213" w14:textId="77777777" w:rsidR="00EF4279" w:rsidRDefault="00EF4279" w:rsidP="00EF4279">
                <w:r w:rsidRPr="00C02DDA">
                  <w:rPr>
                    <w:rStyle w:val="PlaceholderText"/>
                  </w:rPr>
                  <w:t>Click here to enter a date.</w:t>
                </w:r>
              </w:p>
            </w:sdtContent>
          </w:sdt>
        </w:tc>
      </w:tr>
    </w:tbl>
    <w:p w14:paraId="121E8215" w14:textId="77777777" w:rsidR="00EF4279" w:rsidRDefault="00EF4279" w:rsidP="00EF4279"/>
    <w:p w14:paraId="121E8216" w14:textId="77777777" w:rsidR="00EF4279" w:rsidRDefault="00EF4279" w:rsidP="00EF4279">
      <w:r>
        <w:br w:type="page"/>
      </w:r>
    </w:p>
    <w:sdt>
      <w:sdtPr>
        <w:id w:val="-765304072"/>
        <w:lock w:val="contentLocked"/>
        <w:placeholder>
          <w:docPart w:val="DefaultPlaceholder_-1854013440"/>
        </w:placeholder>
        <w:group/>
      </w:sdtPr>
      <w:sdtEndPr>
        <w:rPr>
          <w:rFonts w:eastAsiaTheme="minorHAnsi" w:cstheme="minorBidi"/>
          <w:b w:val="0"/>
          <w:sz w:val="22"/>
          <w:szCs w:val="22"/>
        </w:rPr>
      </w:sdtEndPr>
      <w:sdtContent>
        <w:p w14:paraId="121E8217" w14:textId="272FA09F" w:rsidR="00EF4279" w:rsidRDefault="00EF4279" w:rsidP="00EF4279">
          <w:pPr>
            <w:pStyle w:val="Heading1Number"/>
          </w:pPr>
          <w:r w:rsidRPr="00EF4279">
            <w:t>Objectives of the Twinned partner</w:t>
          </w:r>
        </w:p>
        <w:p w14:paraId="121E8218" w14:textId="77777777" w:rsidR="00EF4279" w:rsidRDefault="00EF4279" w:rsidP="00EF4279"/>
        <w:p w14:paraId="121E8219" w14:textId="77777777" w:rsidR="00EF4279" w:rsidRDefault="00EF4279" w:rsidP="00EF4279">
          <w:pPr>
            <w:pStyle w:val="Heading2"/>
          </w:pPr>
          <w:r>
            <w:t>Instructions</w:t>
          </w:r>
        </w:p>
        <w:p w14:paraId="121E821A" w14:textId="77777777" w:rsidR="00EF4279" w:rsidRDefault="00EF4279" w:rsidP="00EF4279"/>
        <w:p w14:paraId="121E821B" w14:textId="77777777" w:rsidR="00FE61F6" w:rsidRDefault="00FE61F6" w:rsidP="00FE61F6">
          <w:r>
            <w:t>A Member body that has decided to undertake a Twinning arrangement should have a precise idea of where competencies may be lacking, and which competencies it wishes to acquire as a priority. These specific compete</w:t>
          </w:r>
          <w:r w:rsidR="00D435B1">
            <w:t>ncies should be outlined below.</w:t>
          </w:r>
        </w:p>
        <w:p w14:paraId="121E821C" w14:textId="77777777" w:rsidR="00FE61F6" w:rsidRDefault="00FE61F6" w:rsidP="00FE61F6"/>
        <w:p w14:paraId="121E821D" w14:textId="77777777" w:rsidR="00EF4279" w:rsidRDefault="00FE61F6" w:rsidP="00FE61F6">
          <w:r>
            <w:t>For competencies where training will be required, the specifics of training arrangements should be filled out in Section 4.</w:t>
          </w:r>
        </w:p>
        <w:p w14:paraId="121E821E" w14:textId="77777777" w:rsidR="00EF4279" w:rsidRDefault="00EF4279" w:rsidP="00EF4279"/>
        <w:p w14:paraId="121E821F" w14:textId="77777777" w:rsidR="00EF4279" w:rsidRDefault="00EF4279" w:rsidP="00EF4279">
          <w:r>
            <w:t>Partners should discuss the outlined competencies to determine whether objectives are realistic and give an estimated time frame for the achievement of each objective over the lifetime of the Twinning arrangement.</w:t>
          </w:r>
        </w:p>
        <w:p w14:paraId="121E8220" w14:textId="77777777" w:rsidR="00EF4279" w:rsidRDefault="00EF4279" w:rsidP="00EF4279"/>
        <w:p w14:paraId="121E8221" w14:textId="77777777" w:rsidR="00EF4279" w:rsidRDefault="00EF4279" w:rsidP="00EF4279">
          <w:r>
            <w:t>For example:</w:t>
          </w:r>
        </w:p>
        <w:p w14:paraId="121E8222" w14:textId="77777777" w:rsidR="00FE61F6" w:rsidRDefault="00FE61F6" w:rsidP="00FE61F6">
          <w:pPr>
            <w:pStyle w:val="ListBullet"/>
          </w:pPr>
          <w:r>
            <w:t>Methods for enhancing stakeholder engagement (give specific methods, if relevant)</w:t>
          </w:r>
        </w:p>
        <w:p w14:paraId="121E8223" w14:textId="77777777" w:rsidR="00FE61F6" w:rsidRDefault="00FE61F6" w:rsidP="00FE61F6">
          <w:pPr>
            <w:pStyle w:val="ListBullet"/>
          </w:pPr>
          <w:r>
            <w:t>How to establish national mirror committees</w:t>
          </w:r>
        </w:p>
        <w:p w14:paraId="121E8224" w14:textId="77777777" w:rsidR="00FE61F6" w:rsidRDefault="00FE61F6" w:rsidP="00FE61F6">
          <w:pPr>
            <w:pStyle w:val="ListBullet"/>
          </w:pPr>
          <w:r>
            <w:t>How to build national consensus (for P-Member Twinning)</w:t>
          </w:r>
        </w:p>
        <w:p w14:paraId="121E8225" w14:textId="77777777" w:rsidR="00FE61F6" w:rsidRDefault="00FE61F6" w:rsidP="00FE61F6">
          <w:pPr>
            <w:pStyle w:val="ListBullet"/>
          </w:pPr>
          <w:r>
            <w:t>How to build consensus between experts (for Convenor Twinning)</w:t>
          </w:r>
        </w:p>
        <w:p w14:paraId="121E8226" w14:textId="77777777" w:rsidR="00FE61F6" w:rsidRDefault="00FE61F6" w:rsidP="00FE61F6">
          <w:pPr>
            <w:pStyle w:val="ListBullet"/>
          </w:pPr>
          <w:r>
            <w:t>How to organize and conduct a meeting (for Chair or Convenor Twinning)</w:t>
          </w:r>
        </w:p>
        <w:p w14:paraId="121E8227" w14:textId="77777777" w:rsidR="00FE61F6" w:rsidRDefault="00FE61F6" w:rsidP="00FE61F6">
          <w:pPr>
            <w:pStyle w:val="ListBullet"/>
          </w:pPr>
          <w:r>
            <w:t>Dispute resolution techniques</w:t>
          </w:r>
        </w:p>
        <w:p w14:paraId="121E8228" w14:textId="77777777" w:rsidR="00FE61F6" w:rsidRDefault="00FE61F6" w:rsidP="00FE61F6">
          <w:pPr>
            <w:pStyle w:val="ListBullet"/>
          </w:pPr>
          <w:r>
            <w:t>Voting and contributing to TC meetings</w:t>
          </w:r>
        </w:p>
        <w:p w14:paraId="121E8229" w14:textId="77777777" w:rsidR="00FE61F6" w:rsidRDefault="00FE61F6" w:rsidP="00FE61F6">
          <w:pPr>
            <w:pStyle w:val="ListBullet"/>
          </w:pPr>
          <w:r>
            <w:t>The use of electronic tools and services (specify which ones)</w:t>
          </w:r>
        </w:p>
        <w:p w14:paraId="121E822A" w14:textId="77777777" w:rsidR="00FE61F6" w:rsidRDefault="00FE61F6" w:rsidP="00FE61F6">
          <w:pPr>
            <w:pStyle w:val="ListBullet"/>
          </w:pPr>
          <w:r>
            <w:t>Project management skills and tools</w:t>
          </w:r>
        </w:p>
        <w:p w14:paraId="121E822B" w14:textId="77777777" w:rsidR="00FE61F6" w:rsidRDefault="00FE61F6" w:rsidP="00FE61F6">
          <w:pPr>
            <w:pStyle w:val="ListBullet"/>
          </w:pPr>
          <w:r>
            <w:t>Drafting and/or implementing a business plan</w:t>
          </w:r>
        </w:p>
        <w:p w14:paraId="121E822C" w14:textId="56FF9CCF" w:rsidR="00EF4279" w:rsidRDefault="00FE61F6" w:rsidP="00FE61F6">
          <w:pPr>
            <w:pStyle w:val="ListBullet"/>
          </w:pPr>
          <w:r>
            <w:t>Knowledge of relevant statutes, rules of procedure, directives, etc.</w:t>
          </w:r>
        </w:p>
      </w:sdtContent>
    </w:sdt>
    <w:p w14:paraId="121E822D" w14:textId="77777777" w:rsidR="00EF4279" w:rsidRDefault="00EF4279" w:rsidP="00EF4279"/>
    <w:tbl>
      <w:tblPr>
        <w:tblStyle w:val="TableGrid1"/>
        <w:tblW w:w="0" w:type="auto"/>
        <w:tblCellMar>
          <w:top w:w="57" w:type="dxa"/>
          <w:left w:w="57" w:type="dxa"/>
          <w:bottom w:w="57" w:type="dxa"/>
          <w:right w:w="57" w:type="dxa"/>
        </w:tblCellMar>
        <w:tblLook w:val="04A0" w:firstRow="1" w:lastRow="0" w:firstColumn="1" w:lastColumn="0" w:noHBand="0" w:noVBand="1"/>
      </w:tblPr>
      <w:tblGrid>
        <w:gridCol w:w="4672"/>
        <w:gridCol w:w="4672"/>
      </w:tblGrid>
      <w:tr w:rsidR="00EF4279" w:rsidRPr="00EF4279" w14:paraId="121E8234" w14:textId="77777777" w:rsidTr="00F36B31">
        <w:trPr>
          <w:cantSplit/>
          <w:trHeight w:val="294"/>
        </w:trPr>
        <w:tc>
          <w:tcPr>
            <w:tcW w:w="4672" w:type="dxa"/>
          </w:tcPr>
          <w:p w14:paraId="121E822E" w14:textId="77777777" w:rsidR="00EF4279" w:rsidRDefault="00EF4279" w:rsidP="00EF4279">
            <w:pPr>
              <w:rPr>
                <w:b/>
                <w:bCs/>
              </w:rPr>
            </w:pPr>
            <w:r w:rsidRPr="00EF4279">
              <w:rPr>
                <w:b/>
                <w:bCs/>
              </w:rPr>
              <w:t>Competencies to be acquired</w:t>
            </w:r>
          </w:p>
          <w:p w14:paraId="121E822F" w14:textId="77777777" w:rsidR="00EF4279" w:rsidRPr="00EF4279" w:rsidRDefault="00EF4279" w:rsidP="00EF4279"/>
          <w:sdt>
            <w:sdtPr>
              <w:id w:val="1446274382"/>
              <w:placeholder>
                <w:docPart w:val="DefaultPlaceholder_1081868574"/>
              </w:placeholder>
              <w:showingPlcHdr/>
            </w:sdtPr>
            <w:sdtEndPr/>
            <w:sdtContent>
              <w:p w14:paraId="121E8230" w14:textId="77777777" w:rsidR="00EF4279" w:rsidRPr="00A77B22" w:rsidRDefault="00A77B22" w:rsidP="00A77B22">
                <w:r w:rsidRPr="00C02DDA">
                  <w:rPr>
                    <w:rStyle w:val="PlaceholderText"/>
                  </w:rPr>
                  <w:t>Click here to enter text.</w:t>
                </w:r>
              </w:p>
            </w:sdtContent>
          </w:sdt>
        </w:tc>
        <w:tc>
          <w:tcPr>
            <w:tcW w:w="4672" w:type="dxa"/>
          </w:tcPr>
          <w:p w14:paraId="121E8231" w14:textId="77777777" w:rsidR="00EF4279" w:rsidRDefault="00EF4279" w:rsidP="00EF4279">
            <w:pPr>
              <w:jc w:val="left"/>
              <w:rPr>
                <w:b/>
                <w:bCs/>
              </w:rPr>
            </w:pPr>
            <w:r w:rsidRPr="00EF4279">
              <w:rPr>
                <w:b/>
                <w:bCs/>
              </w:rPr>
              <w:t>Estimated time frame for achieving each objective</w:t>
            </w:r>
          </w:p>
          <w:p w14:paraId="121E8232" w14:textId="77777777" w:rsidR="00EF4279" w:rsidRPr="00EF4279" w:rsidRDefault="00EF4279" w:rsidP="00EF4279">
            <w:pPr>
              <w:jc w:val="left"/>
            </w:pPr>
          </w:p>
          <w:sdt>
            <w:sdtPr>
              <w:id w:val="-916938375"/>
              <w:placeholder>
                <w:docPart w:val="DefaultPlaceholder_1081868574"/>
              </w:placeholder>
              <w:showingPlcHdr/>
            </w:sdtPr>
            <w:sdtEndPr/>
            <w:sdtContent>
              <w:p w14:paraId="121E8233" w14:textId="77777777" w:rsidR="00EF4279" w:rsidRPr="00EF4279" w:rsidRDefault="00A77B22" w:rsidP="00EF4279">
                <w:r w:rsidRPr="00C02DDA">
                  <w:rPr>
                    <w:rStyle w:val="PlaceholderText"/>
                  </w:rPr>
                  <w:t>Click here to enter text.</w:t>
                </w:r>
              </w:p>
            </w:sdtContent>
          </w:sdt>
        </w:tc>
      </w:tr>
    </w:tbl>
    <w:p w14:paraId="121E8235" w14:textId="77777777" w:rsidR="00EF4279" w:rsidRDefault="00EF4279" w:rsidP="00EF4279"/>
    <w:p w14:paraId="121E8236" w14:textId="77777777" w:rsidR="00EF4279" w:rsidRDefault="00EF4279" w:rsidP="00EF4279">
      <w:r>
        <w:br w:type="page"/>
      </w:r>
    </w:p>
    <w:sdt>
      <w:sdtPr>
        <w:id w:val="-1553764232"/>
        <w:lock w:val="contentLocked"/>
        <w:placeholder>
          <w:docPart w:val="DefaultPlaceholder_-1854013440"/>
        </w:placeholder>
        <w:group/>
      </w:sdtPr>
      <w:sdtEndPr>
        <w:rPr>
          <w:rFonts w:eastAsiaTheme="minorHAnsi" w:cstheme="minorBidi"/>
          <w:b w:val="0"/>
          <w:sz w:val="22"/>
          <w:szCs w:val="22"/>
        </w:rPr>
      </w:sdtEndPr>
      <w:sdtContent>
        <w:p w14:paraId="121E8237" w14:textId="1B8ED5F0" w:rsidR="00EF4279" w:rsidRDefault="00EF4279" w:rsidP="00EF4279">
          <w:pPr>
            <w:pStyle w:val="Heading1Number"/>
          </w:pPr>
          <w:r>
            <w:t>Division of responsibilities</w:t>
          </w:r>
        </w:p>
        <w:p w14:paraId="121E8238" w14:textId="77777777" w:rsidR="00EF4279" w:rsidRDefault="00EF4279" w:rsidP="00EF4279"/>
        <w:p w14:paraId="121E8239" w14:textId="77777777" w:rsidR="00EF4279" w:rsidRDefault="00EF4279" w:rsidP="00EF4279">
          <w:pPr>
            <w:pStyle w:val="Heading2"/>
          </w:pPr>
          <w:r>
            <w:t>Instructions</w:t>
          </w:r>
        </w:p>
        <w:p w14:paraId="121E823A" w14:textId="77777777" w:rsidR="00EF4279" w:rsidRDefault="00EF4279" w:rsidP="00EF4279"/>
        <w:p w14:paraId="121E823B" w14:textId="77777777" w:rsidR="00EF4279" w:rsidRDefault="00EF4279" w:rsidP="00EF4279">
          <w:r>
            <w:t>The premise of the Twinning arrangement is that the Twinned partner has the opportunity to learn by doing, with the benefit of guidance from an experienced Lead partner – that is, tasks and responsibilities may be divided between the two partners, thus lessening the workload of the Lead partner and allowing the Twinned partner</w:t>
          </w:r>
          <w:r w:rsidR="00A77B22">
            <w:t xml:space="preserve"> to gain first-hand experience.</w:t>
          </w:r>
        </w:p>
        <w:p w14:paraId="121E823C" w14:textId="77777777" w:rsidR="00EF4279" w:rsidRDefault="00EF4279" w:rsidP="00EF4279"/>
        <w:p w14:paraId="121E823D" w14:textId="77777777" w:rsidR="00EF4279" w:rsidRDefault="00EF4279" w:rsidP="00EF4279">
          <w:r>
            <w:t>Depending on the existing capabilities of the Twinned partner, it may be able to undertake certain tasks more or less independently from the very beginning. In some cases, an initial training period may be necessary before the task can be delegated to the Twinned partner. This distinction should be kept in mind when allocating tasks and responsibilities below. (Specifics related to the kind of training to be provi</w:t>
          </w:r>
          <w:r w:rsidR="00A77B22">
            <w:t>ded can be added in Section 4.)</w:t>
          </w:r>
        </w:p>
        <w:p w14:paraId="121E823E" w14:textId="77777777" w:rsidR="00EF4279" w:rsidRDefault="00EF4279" w:rsidP="00EF4279"/>
        <w:p w14:paraId="121E823F" w14:textId="77777777" w:rsidR="00EF4279" w:rsidRDefault="00EF4279" w:rsidP="00EF4279">
          <w:r>
            <w:t xml:space="preserve">Partners could begin by making a complete list of tasks associated with the role in question </w:t>
          </w:r>
        </w:p>
        <w:p w14:paraId="121E8240" w14:textId="38DD4437" w:rsidR="00EF4279" w:rsidRDefault="00EF4279" w:rsidP="00EF4279">
          <w:r>
            <w:t>(P-Member, Convenor, Chair or Secretar</w:t>
          </w:r>
          <w:r w:rsidR="00DA7ABC">
            <w:t>iat</w:t>
          </w:r>
          <w:r>
            <w:t>) and then decide how tasks can be divided, noting the tasks below.</w:t>
          </w:r>
        </w:p>
      </w:sdtContent>
    </w:sdt>
    <w:p w14:paraId="121E8241" w14:textId="77777777" w:rsidR="00EF4279" w:rsidRDefault="00EF4279" w:rsidP="00EF4279"/>
    <w:tbl>
      <w:tblPr>
        <w:tblStyle w:val="TableGrid1"/>
        <w:tblW w:w="0" w:type="auto"/>
        <w:tblCellMar>
          <w:top w:w="57" w:type="dxa"/>
          <w:left w:w="57" w:type="dxa"/>
          <w:bottom w:w="57" w:type="dxa"/>
          <w:right w:w="57" w:type="dxa"/>
        </w:tblCellMar>
        <w:tblLook w:val="04A0" w:firstRow="1" w:lastRow="0" w:firstColumn="1" w:lastColumn="0" w:noHBand="0" w:noVBand="1"/>
      </w:tblPr>
      <w:tblGrid>
        <w:gridCol w:w="4672"/>
        <w:gridCol w:w="4672"/>
      </w:tblGrid>
      <w:tr w:rsidR="00EE2072" w:rsidRPr="00EE2072" w14:paraId="121E824A" w14:textId="77777777" w:rsidTr="00F36B31">
        <w:trPr>
          <w:cantSplit/>
          <w:trHeight w:val="294"/>
        </w:trPr>
        <w:tc>
          <w:tcPr>
            <w:tcW w:w="4672" w:type="dxa"/>
          </w:tcPr>
          <w:p w14:paraId="121E8242" w14:textId="77777777" w:rsidR="00EE2072" w:rsidRPr="00EE2072" w:rsidRDefault="00EE2072" w:rsidP="00EE2072">
            <w:pPr>
              <w:rPr>
                <w:b/>
                <w:bCs/>
              </w:rPr>
            </w:pPr>
            <w:r w:rsidRPr="00EE2072">
              <w:rPr>
                <w:b/>
                <w:bCs/>
              </w:rPr>
              <w:t xml:space="preserve">Tasks and responsibilities </w:t>
            </w:r>
          </w:p>
          <w:p w14:paraId="121E8243" w14:textId="77777777" w:rsidR="00EE2072" w:rsidRPr="00EE2072" w:rsidRDefault="00EE2072" w:rsidP="00EE2072">
            <w:pPr>
              <w:rPr>
                <w:b/>
                <w:bCs/>
              </w:rPr>
            </w:pPr>
            <w:r w:rsidRPr="00EE2072">
              <w:rPr>
                <w:b/>
                <w:bCs/>
              </w:rPr>
              <w:t>(LEAD PARTNER)</w:t>
            </w:r>
          </w:p>
          <w:p w14:paraId="121E8244" w14:textId="77777777" w:rsidR="00EE2072" w:rsidRPr="00EE2072" w:rsidRDefault="00EE2072" w:rsidP="00EE2072"/>
          <w:sdt>
            <w:sdtPr>
              <w:id w:val="-262303298"/>
              <w:placeholder>
                <w:docPart w:val="DefaultPlaceholder_1081868574"/>
              </w:placeholder>
              <w:showingPlcHdr/>
            </w:sdtPr>
            <w:sdtEndPr/>
            <w:sdtContent>
              <w:p w14:paraId="121E8245" w14:textId="77777777" w:rsidR="00EE2072" w:rsidRPr="00EE2072" w:rsidRDefault="00A77B22" w:rsidP="00EE2072">
                <w:r w:rsidRPr="00C02DDA">
                  <w:rPr>
                    <w:rStyle w:val="PlaceholderText"/>
                  </w:rPr>
                  <w:t>Click here to enter text.</w:t>
                </w:r>
              </w:p>
            </w:sdtContent>
          </w:sdt>
        </w:tc>
        <w:tc>
          <w:tcPr>
            <w:tcW w:w="4672" w:type="dxa"/>
          </w:tcPr>
          <w:p w14:paraId="121E8246" w14:textId="77777777" w:rsidR="00EE2072" w:rsidRPr="00EE2072" w:rsidRDefault="00EE2072" w:rsidP="00EE2072">
            <w:pPr>
              <w:rPr>
                <w:b/>
                <w:bCs/>
              </w:rPr>
            </w:pPr>
            <w:r w:rsidRPr="00EE2072">
              <w:rPr>
                <w:b/>
                <w:bCs/>
              </w:rPr>
              <w:t xml:space="preserve">Tasks and responsibilities </w:t>
            </w:r>
          </w:p>
          <w:p w14:paraId="121E8247" w14:textId="77777777" w:rsidR="00EE2072" w:rsidRPr="00EE2072" w:rsidRDefault="00EE2072" w:rsidP="00EE2072">
            <w:pPr>
              <w:rPr>
                <w:b/>
                <w:bCs/>
              </w:rPr>
            </w:pPr>
            <w:r w:rsidRPr="00EE2072">
              <w:rPr>
                <w:b/>
                <w:bCs/>
              </w:rPr>
              <w:t>(TWINNED PARTNER)</w:t>
            </w:r>
          </w:p>
          <w:p w14:paraId="121E8248" w14:textId="77777777" w:rsidR="00EE2072" w:rsidRPr="00EE2072" w:rsidRDefault="00EE2072" w:rsidP="00EE2072"/>
          <w:sdt>
            <w:sdtPr>
              <w:id w:val="1915970452"/>
              <w:placeholder>
                <w:docPart w:val="DefaultPlaceholder_1081868574"/>
              </w:placeholder>
              <w:showingPlcHdr/>
            </w:sdtPr>
            <w:sdtEndPr/>
            <w:sdtContent>
              <w:p w14:paraId="121E8249" w14:textId="77777777" w:rsidR="00EE2072" w:rsidRPr="00EE2072" w:rsidRDefault="00A77B22" w:rsidP="00EE2072">
                <w:r w:rsidRPr="00C02DDA">
                  <w:rPr>
                    <w:rStyle w:val="PlaceholderText"/>
                  </w:rPr>
                  <w:t>Click here to enter text.</w:t>
                </w:r>
              </w:p>
            </w:sdtContent>
          </w:sdt>
        </w:tc>
      </w:tr>
    </w:tbl>
    <w:p w14:paraId="121E824B" w14:textId="77777777" w:rsidR="00EF4279" w:rsidRDefault="00EF4279" w:rsidP="00EF4279"/>
    <w:p w14:paraId="121E824C" w14:textId="77777777" w:rsidR="00EE2072" w:rsidRDefault="00EE2072" w:rsidP="00EF4279">
      <w:r>
        <w:br w:type="page"/>
      </w:r>
    </w:p>
    <w:p w14:paraId="121E824D" w14:textId="77777777" w:rsidR="00EE2072" w:rsidRDefault="00EE2072" w:rsidP="00EE2072">
      <w:pPr>
        <w:pStyle w:val="Heading1Number"/>
      </w:pPr>
      <w:r>
        <w:lastRenderedPageBreak/>
        <w:t>Communication and meeting dates</w:t>
      </w:r>
    </w:p>
    <w:p w14:paraId="121E824E" w14:textId="77777777" w:rsidR="00EE2072" w:rsidRDefault="00EE2072" w:rsidP="00EE2072"/>
    <w:p w14:paraId="121E824F" w14:textId="77777777" w:rsidR="00EE2072" w:rsidRDefault="00EE2072" w:rsidP="00EE2072">
      <w:pPr>
        <w:pStyle w:val="Heading2"/>
      </w:pPr>
      <w:r>
        <w:t>Instructions</w:t>
      </w:r>
    </w:p>
    <w:p w14:paraId="121E8250" w14:textId="77777777" w:rsidR="00EE2072" w:rsidRDefault="00EE2072" w:rsidP="00EE2072"/>
    <w:p w14:paraId="121E8251" w14:textId="77777777" w:rsidR="00FE61F6" w:rsidRDefault="00FE61F6" w:rsidP="00FE61F6">
      <w:r>
        <w:t xml:space="preserve">Openness and communication between Twinning partners is essential for an effective outcome. It is therefore recommended that partners outline from the beginning how they intend to communicate throughout the Twinning arrangement. </w:t>
      </w:r>
    </w:p>
    <w:p w14:paraId="121E8252" w14:textId="77777777" w:rsidR="00FE61F6" w:rsidRDefault="00FE61F6" w:rsidP="00FE61F6"/>
    <w:p w14:paraId="121E8253" w14:textId="77777777" w:rsidR="00EE2072" w:rsidRDefault="00FE61F6" w:rsidP="00FE61F6">
      <w:r>
        <w:t>Twinning partners who are geographically remote or have limited resources for travel may wish to define work methods and choose tools that allow them to complete tasks remotely, for example by using telephone or Web conferencing for meetings and Livelink for document sharing and management.</w:t>
      </w:r>
    </w:p>
    <w:p w14:paraId="121E8254" w14:textId="77777777" w:rsidR="00EE2072" w:rsidRDefault="00EE2072" w:rsidP="00EE2072"/>
    <w:p w14:paraId="121E8255" w14:textId="77777777" w:rsidR="00EE2072" w:rsidRDefault="00EE2072" w:rsidP="00EE2072">
      <w:r>
        <w:t>See “</w:t>
      </w:r>
      <w:hyperlink r:id="rId10" w:history="1">
        <w:r w:rsidRPr="00EE2072">
          <w:rPr>
            <w:rStyle w:val="Hyperlink"/>
          </w:rPr>
          <w:t>Resources for ISO technical work</w:t>
        </w:r>
      </w:hyperlink>
      <w:r>
        <w:t>” for information and tools designed to support the work of ISO's technical committee members.</w:t>
      </w:r>
    </w:p>
    <w:p w14:paraId="121E8256" w14:textId="77777777" w:rsidR="00EE2072" w:rsidRDefault="00EE2072" w:rsidP="00EE2072"/>
    <w:p w14:paraId="121E8257" w14:textId="77777777" w:rsidR="00EE2072" w:rsidRDefault="00EE2072" w:rsidP="00EE2072">
      <w:r>
        <w:t>Points to consider:</w:t>
      </w:r>
    </w:p>
    <w:p w14:paraId="121E8258" w14:textId="77777777" w:rsidR="00EE2072" w:rsidRDefault="00EE2072" w:rsidP="00EE2072">
      <w:pPr>
        <w:pStyle w:val="ListBullet"/>
      </w:pPr>
      <w:r>
        <w:t>How will information be shared and made accessible to the relevant people?</w:t>
      </w:r>
    </w:p>
    <w:p w14:paraId="121E8259" w14:textId="77777777" w:rsidR="00EE2072" w:rsidRDefault="00EE2072" w:rsidP="00B301E4">
      <w:pPr>
        <w:pStyle w:val="NormalIndent2"/>
      </w:pPr>
      <w:r>
        <w:t>(Livelink? Other?)</w:t>
      </w:r>
    </w:p>
    <w:p w14:paraId="121E825A" w14:textId="77777777" w:rsidR="00EE2072" w:rsidRDefault="00EE2072" w:rsidP="00EE2072">
      <w:pPr>
        <w:pStyle w:val="ListBullet"/>
      </w:pPr>
      <w:r>
        <w:t>Who are the main contact people and for which subjects?</w:t>
      </w:r>
    </w:p>
    <w:p w14:paraId="121E825B" w14:textId="77777777" w:rsidR="00EE2072" w:rsidRDefault="00EE2072" w:rsidP="00B301E4">
      <w:pPr>
        <w:pStyle w:val="NormalIndent2"/>
      </w:pPr>
      <w:r>
        <w:t>(Define the main channels of communication.)</w:t>
      </w:r>
    </w:p>
    <w:p w14:paraId="121E825C" w14:textId="77777777" w:rsidR="00EE2072" w:rsidRDefault="00EE2072" w:rsidP="00EE2072">
      <w:pPr>
        <w:pStyle w:val="ListBullet"/>
      </w:pPr>
      <w:r>
        <w:t>Which tools will be used for communication?</w:t>
      </w:r>
    </w:p>
    <w:p w14:paraId="121E825D" w14:textId="77777777" w:rsidR="00EE2072" w:rsidRDefault="00EE2072" w:rsidP="00B301E4">
      <w:pPr>
        <w:pStyle w:val="NormalIndent2"/>
      </w:pPr>
      <w:r>
        <w:t>(E-mail, telephone conference, Web conference – and do all parties have access to these tools?)</w:t>
      </w:r>
    </w:p>
    <w:p w14:paraId="121E825E" w14:textId="77777777" w:rsidR="00EE2072" w:rsidRDefault="00EE2072" w:rsidP="00EE2072">
      <w:pPr>
        <w:pStyle w:val="ListBullet"/>
      </w:pPr>
      <w:r>
        <w:t>How frequent will communications be?</w:t>
      </w:r>
    </w:p>
    <w:p w14:paraId="121E825F" w14:textId="77777777" w:rsidR="00EE2072" w:rsidRDefault="00EE2072" w:rsidP="00B301E4">
      <w:pPr>
        <w:pStyle w:val="NormalIndent2"/>
      </w:pPr>
      <w:r>
        <w:t>(How often do the parties expect to hear from/meet with each other? Define dates for quarterly meetings.)</w:t>
      </w:r>
    </w:p>
    <w:p w14:paraId="121E8260" w14:textId="77777777" w:rsidR="00EE2072" w:rsidRDefault="00EE2072" w:rsidP="00EE2072"/>
    <w:tbl>
      <w:tblPr>
        <w:tblStyle w:val="TableGrid1"/>
        <w:tblW w:w="0" w:type="auto"/>
        <w:tblCellMar>
          <w:top w:w="57" w:type="dxa"/>
          <w:left w:w="57" w:type="dxa"/>
          <w:bottom w:w="57" w:type="dxa"/>
          <w:right w:w="57" w:type="dxa"/>
        </w:tblCellMar>
        <w:tblLook w:val="04A0" w:firstRow="1" w:lastRow="0" w:firstColumn="1" w:lastColumn="0" w:noHBand="0" w:noVBand="1"/>
      </w:tblPr>
      <w:tblGrid>
        <w:gridCol w:w="9344"/>
      </w:tblGrid>
      <w:tr w:rsidR="00EE2072" w:rsidRPr="006110D2" w14:paraId="121E8264" w14:textId="77777777" w:rsidTr="002E233F">
        <w:trPr>
          <w:cantSplit/>
        </w:trPr>
        <w:tc>
          <w:tcPr>
            <w:tcW w:w="9344" w:type="dxa"/>
          </w:tcPr>
          <w:p w14:paraId="121E8261" w14:textId="77777777" w:rsidR="00EE2072" w:rsidRPr="00EE2072" w:rsidRDefault="00EE2072" w:rsidP="006110D2">
            <w:pPr>
              <w:rPr>
                <w:b/>
                <w:bCs/>
              </w:rPr>
            </w:pPr>
            <w:r w:rsidRPr="00EE2072">
              <w:rPr>
                <w:b/>
                <w:bCs/>
              </w:rPr>
              <w:t>Communication and work methods</w:t>
            </w:r>
          </w:p>
          <w:p w14:paraId="121E8262" w14:textId="77777777" w:rsidR="00EE2072" w:rsidRDefault="00EE2072" w:rsidP="006110D2"/>
          <w:sdt>
            <w:sdtPr>
              <w:id w:val="862167932"/>
              <w:placeholder>
                <w:docPart w:val="DefaultPlaceholder_1081868574"/>
              </w:placeholder>
              <w:showingPlcHdr/>
            </w:sdtPr>
            <w:sdtEndPr/>
            <w:sdtContent>
              <w:p w14:paraId="121E8263" w14:textId="77777777" w:rsidR="00EE2072" w:rsidRPr="006110D2" w:rsidRDefault="00EE2072" w:rsidP="006110D2">
                <w:r w:rsidRPr="00C02DDA">
                  <w:rPr>
                    <w:rStyle w:val="PlaceholderText"/>
                  </w:rPr>
                  <w:t>Click here to enter text.</w:t>
                </w:r>
              </w:p>
            </w:sdtContent>
          </w:sdt>
        </w:tc>
      </w:tr>
      <w:tr w:rsidR="00EE2072" w:rsidRPr="006110D2" w14:paraId="121E826B" w14:textId="77777777" w:rsidTr="002E233F">
        <w:trPr>
          <w:cantSplit/>
        </w:trPr>
        <w:tc>
          <w:tcPr>
            <w:tcW w:w="9344" w:type="dxa"/>
          </w:tcPr>
          <w:p w14:paraId="121E8265" w14:textId="77777777" w:rsidR="00EE2072" w:rsidRPr="00EE2072" w:rsidRDefault="00EE2072" w:rsidP="006110D2">
            <w:pPr>
              <w:rPr>
                <w:b/>
                <w:bCs/>
              </w:rPr>
            </w:pPr>
            <w:r w:rsidRPr="00EE2072">
              <w:rPr>
                <w:b/>
                <w:bCs/>
              </w:rPr>
              <w:t>Dates and places of quarterly meetings</w:t>
            </w:r>
          </w:p>
          <w:p w14:paraId="121E8266" w14:textId="77777777" w:rsidR="00EE2072" w:rsidRDefault="00EE2072" w:rsidP="006110D2"/>
          <w:sdt>
            <w:sdtPr>
              <w:id w:val="575008569"/>
              <w:placeholder>
                <w:docPart w:val="DefaultPlaceholder_1081868574"/>
              </w:placeholder>
              <w:showingPlcHdr/>
            </w:sdtPr>
            <w:sdtEndPr/>
            <w:sdtContent>
              <w:p w14:paraId="121E8267" w14:textId="77777777" w:rsidR="00EE2072" w:rsidRDefault="00EE2072" w:rsidP="00EE2072">
                <w:pPr>
                  <w:pStyle w:val="ListNumber"/>
                </w:pPr>
                <w:r w:rsidRPr="00C02DDA">
                  <w:rPr>
                    <w:rStyle w:val="PlaceholderText"/>
                  </w:rPr>
                  <w:t>Click here to enter text.</w:t>
                </w:r>
              </w:p>
            </w:sdtContent>
          </w:sdt>
          <w:sdt>
            <w:sdtPr>
              <w:id w:val="-993568272"/>
              <w:placeholder>
                <w:docPart w:val="DefaultPlaceholder_1081868574"/>
              </w:placeholder>
              <w:showingPlcHdr/>
            </w:sdtPr>
            <w:sdtEndPr/>
            <w:sdtContent>
              <w:p w14:paraId="121E8268" w14:textId="77777777" w:rsidR="00EE2072" w:rsidRDefault="00EE2072" w:rsidP="00EE2072">
                <w:pPr>
                  <w:pStyle w:val="ListNumber"/>
                </w:pPr>
                <w:r w:rsidRPr="00C02DDA">
                  <w:rPr>
                    <w:rStyle w:val="PlaceholderText"/>
                  </w:rPr>
                  <w:t>Click here to enter text.</w:t>
                </w:r>
              </w:p>
            </w:sdtContent>
          </w:sdt>
          <w:sdt>
            <w:sdtPr>
              <w:id w:val="-1581512214"/>
              <w:placeholder>
                <w:docPart w:val="DefaultPlaceholder_1081868574"/>
              </w:placeholder>
              <w:showingPlcHdr/>
            </w:sdtPr>
            <w:sdtEndPr/>
            <w:sdtContent>
              <w:p w14:paraId="121E8269" w14:textId="77777777" w:rsidR="00EE2072" w:rsidRDefault="00EE2072" w:rsidP="00EE2072">
                <w:pPr>
                  <w:pStyle w:val="ListNumber"/>
                </w:pPr>
                <w:r w:rsidRPr="00C02DDA">
                  <w:rPr>
                    <w:rStyle w:val="PlaceholderText"/>
                  </w:rPr>
                  <w:t>Click here to enter text.</w:t>
                </w:r>
              </w:p>
            </w:sdtContent>
          </w:sdt>
          <w:sdt>
            <w:sdtPr>
              <w:id w:val="-1750878501"/>
              <w:placeholder>
                <w:docPart w:val="DefaultPlaceholder_1081868574"/>
              </w:placeholder>
              <w:showingPlcHdr/>
            </w:sdtPr>
            <w:sdtEndPr/>
            <w:sdtContent>
              <w:p w14:paraId="121E826A" w14:textId="77777777" w:rsidR="00EE2072" w:rsidRPr="006110D2" w:rsidRDefault="00EE2072" w:rsidP="00EE2072">
                <w:pPr>
                  <w:pStyle w:val="ListNumber"/>
                </w:pPr>
                <w:r w:rsidRPr="00C02DDA">
                  <w:rPr>
                    <w:rStyle w:val="PlaceholderText"/>
                  </w:rPr>
                  <w:t>Click here to enter text.</w:t>
                </w:r>
              </w:p>
            </w:sdtContent>
          </w:sdt>
        </w:tc>
      </w:tr>
    </w:tbl>
    <w:p w14:paraId="121E826C" w14:textId="77777777" w:rsidR="00EE2072" w:rsidRDefault="00EE2072" w:rsidP="00EE2072"/>
    <w:p w14:paraId="121E826D" w14:textId="77777777" w:rsidR="00EE2072" w:rsidRDefault="00EE2072" w:rsidP="00EE2072">
      <w:r>
        <w:br w:type="page"/>
      </w:r>
    </w:p>
    <w:p w14:paraId="121E826E" w14:textId="77777777" w:rsidR="00EE2072" w:rsidRDefault="00EE2072" w:rsidP="00EE2072">
      <w:pPr>
        <w:pStyle w:val="Heading1Number"/>
      </w:pPr>
      <w:r>
        <w:lastRenderedPageBreak/>
        <w:t>Training</w:t>
      </w:r>
    </w:p>
    <w:p w14:paraId="121E826F" w14:textId="77777777" w:rsidR="00EE2072" w:rsidRDefault="00EE2072" w:rsidP="00EE2072"/>
    <w:p w14:paraId="121E8270" w14:textId="77777777" w:rsidR="00EE2072" w:rsidRDefault="00EE2072" w:rsidP="00EE2072">
      <w:pPr>
        <w:pStyle w:val="Heading2"/>
      </w:pPr>
      <w:r>
        <w:t>Instructions</w:t>
      </w:r>
    </w:p>
    <w:p w14:paraId="121E8271" w14:textId="77777777" w:rsidR="00EE2072" w:rsidRDefault="00EE2072" w:rsidP="00EE2072"/>
    <w:p w14:paraId="121E8272" w14:textId="77777777" w:rsidR="00EE2072" w:rsidRDefault="00FE61F6" w:rsidP="00EE2072">
      <w:r w:rsidRPr="00FE61F6">
        <w:t xml:space="preserve">Most, if not all, Twinning arrangements will involve the Lead partner providing the Twinned partner with training in </w:t>
      </w:r>
      <w:proofErr w:type="gramStart"/>
      <w:r w:rsidRPr="00FE61F6">
        <w:t>a number of</w:t>
      </w:r>
      <w:proofErr w:type="gramEnd"/>
      <w:r w:rsidRPr="00FE61F6">
        <w:t xml:space="preserve"> different areas. From the Twinned partner’s self-assessment of their capacity building needs and discussions on Sections 1 and 2 of this collaboration </w:t>
      </w:r>
      <w:proofErr w:type="gramStart"/>
      <w:r w:rsidRPr="00FE61F6">
        <w:t>plan</w:t>
      </w:r>
      <w:proofErr w:type="gramEnd"/>
      <w:r w:rsidRPr="00FE61F6">
        <w:t>, partners should have identified their training needs. This section allows partners to elaborate upon:</w:t>
      </w:r>
    </w:p>
    <w:p w14:paraId="121E8273" w14:textId="77777777" w:rsidR="00EE2072" w:rsidRDefault="00EE2072" w:rsidP="00EE2072">
      <w:pPr>
        <w:pStyle w:val="ListBullet"/>
      </w:pPr>
      <w:r>
        <w:t>What sort of training will be provided</w:t>
      </w:r>
    </w:p>
    <w:p w14:paraId="121E8274" w14:textId="77777777" w:rsidR="00EE2072" w:rsidRDefault="00EE2072" w:rsidP="00EE2072">
      <w:pPr>
        <w:pStyle w:val="ListBullet"/>
      </w:pPr>
      <w:r>
        <w:t>Who will provide the training</w:t>
      </w:r>
    </w:p>
    <w:p w14:paraId="121E8275" w14:textId="77777777" w:rsidR="00EE2072" w:rsidRDefault="00EE2072" w:rsidP="00EE2072">
      <w:pPr>
        <w:pStyle w:val="ListBullet"/>
      </w:pPr>
      <w:r>
        <w:t>When the training will take place (over the lifespan of the Twinning arrangement)</w:t>
      </w:r>
    </w:p>
    <w:p w14:paraId="121E8276" w14:textId="77777777" w:rsidR="00EE2072" w:rsidRDefault="00EE2072" w:rsidP="00EE2072"/>
    <w:p w14:paraId="121E8277" w14:textId="602B503A" w:rsidR="00EE2072" w:rsidRDefault="00EE2072" w:rsidP="00EE2072">
      <w:r>
        <w:t xml:space="preserve">See also the </w:t>
      </w:r>
      <w:hyperlink r:id="rId11" w:history="1">
        <w:r w:rsidRPr="00EE2072">
          <w:rPr>
            <w:rStyle w:val="Hyperlink"/>
          </w:rPr>
          <w:t>training services</w:t>
        </w:r>
      </w:hyperlink>
      <w:r>
        <w:t xml:space="preserve"> offered by ISO Capacity Building:</w:t>
      </w:r>
    </w:p>
    <w:p w14:paraId="121E8278" w14:textId="77777777" w:rsidR="00EE2072" w:rsidRDefault="00EE2072" w:rsidP="00EE2072"/>
    <w:tbl>
      <w:tblPr>
        <w:tblStyle w:val="TableGrid1"/>
        <w:tblW w:w="0" w:type="auto"/>
        <w:tblCellMar>
          <w:top w:w="57" w:type="dxa"/>
          <w:left w:w="57" w:type="dxa"/>
          <w:bottom w:w="57" w:type="dxa"/>
          <w:right w:w="57" w:type="dxa"/>
        </w:tblCellMar>
        <w:tblLook w:val="04A0" w:firstRow="1" w:lastRow="0" w:firstColumn="1" w:lastColumn="0" w:noHBand="0" w:noVBand="1"/>
      </w:tblPr>
      <w:tblGrid>
        <w:gridCol w:w="9344"/>
      </w:tblGrid>
      <w:tr w:rsidR="00EE2072" w:rsidRPr="006110D2" w14:paraId="121E827C" w14:textId="77777777" w:rsidTr="002E233F">
        <w:trPr>
          <w:cantSplit/>
        </w:trPr>
        <w:tc>
          <w:tcPr>
            <w:tcW w:w="9344" w:type="dxa"/>
          </w:tcPr>
          <w:p w14:paraId="121E8279" w14:textId="77777777" w:rsidR="00EE2072" w:rsidRPr="00EE2072" w:rsidRDefault="00EE2072" w:rsidP="006110D2">
            <w:pPr>
              <w:rPr>
                <w:b/>
                <w:bCs/>
              </w:rPr>
            </w:pPr>
            <w:r w:rsidRPr="00EE2072">
              <w:rPr>
                <w:b/>
                <w:bCs/>
              </w:rPr>
              <w:t>Planned training sessions</w:t>
            </w:r>
          </w:p>
          <w:p w14:paraId="121E827A" w14:textId="77777777" w:rsidR="00EE2072" w:rsidRDefault="00EE2072" w:rsidP="006110D2"/>
          <w:sdt>
            <w:sdtPr>
              <w:id w:val="806812764"/>
              <w:placeholder>
                <w:docPart w:val="DefaultPlaceholder_1081868574"/>
              </w:placeholder>
              <w:showingPlcHdr/>
            </w:sdtPr>
            <w:sdtEndPr/>
            <w:sdtContent>
              <w:p w14:paraId="121E827B" w14:textId="77777777" w:rsidR="00EE2072" w:rsidRPr="006110D2" w:rsidRDefault="00EE2072" w:rsidP="006110D2">
                <w:r w:rsidRPr="00C02DDA">
                  <w:rPr>
                    <w:rStyle w:val="PlaceholderText"/>
                  </w:rPr>
                  <w:t>Click here to enter text.</w:t>
                </w:r>
              </w:p>
            </w:sdtContent>
          </w:sdt>
        </w:tc>
      </w:tr>
    </w:tbl>
    <w:p w14:paraId="121E827D" w14:textId="77777777" w:rsidR="00EE2072" w:rsidRDefault="00EE2072" w:rsidP="00EE2072"/>
    <w:p w14:paraId="121E827E" w14:textId="77777777" w:rsidR="00EE2072" w:rsidRDefault="00EE2072" w:rsidP="00EE2072">
      <w:r>
        <w:br w:type="page"/>
      </w:r>
    </w:p>
    <w:p w14:paraId="121E827F" w14:textId="77777777" w:rsidR="00EE2072" w:rsidRDefault="00EE2072" w:rsidP="00EE2072">
      <w:pPr>
        <w:pStyle w:val="Heading1Number"/>
      </w:pPr>
      <w:r>
        <w:lastRenderedPageBreak/>
        <w:t>Performance metrics</w:t>
      </w:r>
    </w:p>
    <w:p w14:paraId="121E8280" w14:textId="77777777" w:rsidR="00EE2072" w:rsidRDefault="00EE2072" w:rsidP="00EE2072"/>
    <w:p w14:paraId="121E8281" w14:textId="77777777" w:rsidR="00EE2072" w:rsidRDefault="00EE2072" w:rsidP="00EE2072">
      <w:pPr>
        <w:pStyle w:val="Heading2"/>
      </w:pPr>
      <w:r>
        <w:t>Instructions</w:t>
      </w:r>
    </w:p>
    <w:p w14:paraId="121E8282" w14:textId="77777777" w:rsidR="00EE2072" w:rsidRDefault="00EE2072" w:rsidP="00EE2072"/>
    <w:p w14:paraId="121E8283" w14:textId="77777777" w:rsidR="00FE61F6" w:rsidRPr="00FE61F6" w:rsidRDefault="00FE61F6" w:rsidP="00FE61F6">
      <w:pPr>
        <w:rPr>
          <w:spacing w:val="-2"/>
        </w:rPr>
      </w:pPr>
      <w:r w:rsidRPr="00FE61F6">
        <w:rPr>
          <w:spacing w:val="-2"/>
        </w:rPr>
        <w:t>It is important for partners to consider how they will monitor and measure the progress and outcome of the Twinning. This will require that partners define a list of key criteria (based on the objectives outlined in Section 1 of this plan) that can be measured, either subjectively or objectively.</w:t>
      </w:r>
    </w:p>
    <w:p w14:paraId="121E8284" w14:textId="77777777" w:rsidR="00FE61F6" w:rsidRPr="00FE61F6" w:rsidRDefault="00FE61F6" w:rsidP="00FE61F6">
      <w:pPr>
        <w:rPr>
          <w:spacing w:val="-2"/>
        </w:rPr>
      </w:pPr>
    </w:p>
    <w:p w14:paraId="121E8285" w14:textId="77777777" w:rsidR="00EE2072" w:rsidRDefault="00FE61F6" w:rsidP="00FE61F6">
      <w:r w:rsidRPr="00FE61F6">
        <w:rPr>
          <w:spacing w:val="-2"/>
        </w:rPr>
        <w:t xml:space="preserve">An example of a criterion that can be objectively measured is the “number (or percentage) of TC work items delivered on time” – this will have a defined numerical value. An example of a criterion that can be subjectively measured is the “ability to chair a meeting” – this is open to individual </w:t>
      </w:r>
      <w:proofErr w:type="gramStart"/>
      <w:r w:rsidRPr="00FE61F6">
        <w:rPr>
          <w:spacing w:val="-2"/>
        </w:rPr>
        <w:t>interpretation, but</w:t>
      </w:r>
      <w:proofErr w:type="gramEnd"/>
      <w:r w:rsidRPr="00FE61F6">
        <w:rPr>
          <w:spacing w:val="-2"/>
        </w:rPr>
        <w:t xml:space="preserve"> could nevertheless be assessed by rating items such as clarity, neutrality, time management, etc. on a scale from, for example, 1 = poor to 5 = excellent. </w:t>
      </w:r>
      <w:proofErr w:type="gramStart"/>
      <w:r w:rsidRPr="00FE61F6">
        <w:rPr>
          <w:spacing w:val="-2"/>
        </w:rPr>
        <w:t>Both of these</w:t>
      </w:r>
      <w:proofErr w:type="gramEnd"/>
      <w:r w:rsidRPr="00FE61F6">
        <w:rPr>
          <w:spacing w:val="-2"/>
        </w:rPr>
        <w:t xml:space="preserve"> criteria could be useful performance metrics for leadership Twinnings.</w:t>
      </w:r>
    </w:p>
    <w:p w14:paraId="121E8286" w14:textId="77777777" w:rsidR="00EE2072" w:rsidRDefault="00EE2072" w:rsidP="00EE2072"/>
    <w:p w14:paraId="121E8287" w14:textId="77777777" w:rsidR="00EE2072" w:rsidRPr="00EE2072" w:rsidRDefault="00EE2072" w:rsidP="00FE61F6">
      <w:pPr>
        <w:rPr>
          <w:spacing w:val="-4"/>
        </w:rPr>
      </w:pPr>
      <w:r w:rsidRPr="00EE2072">
        <w:rPr>
          <w:b/>
          <w:bCs/>
          <w:spacing w:val="-4"/>
        </w:rPr>
        <w:t>NOTE:</w:t>
      </w:r>
      <w:r w:rsidRPr="00EE2072">
        <w:rPr>
          <w:spacing w:val="-4"/>
        </w:rPr>
        <w:t xml:space="preserve"> </w:t>
      </w:r>
      <w:r w:rsidR="00FE61F6" w:rsidRPr="00FE61F6">
        <w:rPr>
          <w:spacing w:val="-4"/>
        </w:rPr>
        <w:t>There is certainly no requirement to develop very detailed or complicated performance metrics (e.g. that are computed using mathematical methods) for the purposes of monitoring a Twinning.</w:t>
      </w:r>
    </w:p>
    <w:p w14:paraId="121E8288" w14:textId="77777777" w:rsidR="00EE2072" w:rsidRDefault="00EE2072" w:rsidP="00EE2072"/>
    <w:p w14:paraId="121E8289" w14:textId="33AC1A9B" w:rsidR="00EE2072" w:rsidRDefault="007F11D1" w:rsidP="00EE2072">
      <w:hyperlink r:id="rId12" w:anchor="section-isodocuments-top" w:history="1">
        <w:r w:rsidR="00EE2072" w:rsidRPr="00EE2072">
          <w:rPr>
            <w:rStyle w:val="Hyperlink"/>
          </w:rPr>
          <w:t>Annex SQ</w:t>
        </w:r>
      </w:hyperlink>
      <w:r w:rsidR="00EE2072" w:rsidRPr="00EE2072">
        <w:t xml:space="preserve"> to the ISO/IEC Directives, Part 1, and Consolidated ISO Supplement, contains information on the selection criteria for people leading the technical work. These criteria may prove useful when developing performance metrics for leadership Twinnings. ISO also has a </w:t>
      </w:r>
      <w:hyperlink r:id="rId13" w:history="1">
        <w:r w:rsidR="00EE2072" w:rsidRPr="00EE2072">
          <w:rPr>
            <w:rStyle w:val="Hyperlink"/>
          </w:rPr>
          <w:t>guidance document</w:t>
        </w:r>
      </w:hyperlink>
      <w:r w:rsidR="00EE2072" w:rsidRPr="00EE2072">
        <w:t xml:space="preserve"> related to Project Management, which outlines roles and responsibilities of committee leadership in this regard.</w:t>
      </w:r>
    </w:p>
    <w:p w14:paraId="121E828A" w14:textId="77777777" w:rsidR="00EE2072" w:rsidRDefault="00EE2072" w:rsidP="00EE2072"/>
    <w:p w14:paraId="121E828B" w14:textId="77777777" w:rsidR="00EE2072" w:rsidRDefault="00EE2072" w:rsidP="00EE2072">
      <w:r>
        <w:t xml:space="preserve">Guidance on how to develop performance metrics (using an example that could be relevant for </w:t>
      </w:r>
    </w:p>
    <w:p w14:paraId="121E828C" w14:textId="77777777" w:rsidR="00EE2072" w:rsidRDefault="00EE2072" w:rsidP="00EE2072">
      <w:r>
        <w:t>P-Member Twinning):</w:t>
      </w:r>
    </w:p>
    <w:p w14:paraId="121E828D" w14:textId="77777777" w:rsidR="00EE2072" w:rsidRDefault="00EE2072" w:rsidP="00EE2072">
      <w:pPr>
        <w:pStyle w:val="ListBullet"/>
      </w:pPr>
      <w:r>
        <w:t>Start with the objectives outlined in Section 1</w:t>
      </w:r>
    </w:p>
    <w:p w14:paraId="121E828E" w14:textId="77777777" w:rsidR="00EE2072" w:rsidRDefault="00EE2072" w:rsidP="00EE2072">
      <w:pPr>
        <w:pStyle w:val="ListBullet2"/>
      </w:pPr>
      <w:r>
        <w:t>Example: Voting and contributing to TC meetings</w:t>
      </w:r>
    </w:p>
    <w:p w14:paraId="121E828F" w14:textId="77777777" w:rsidR="00EE2072" w:rsidRDefault="00EE2072" w:rsidP="00EE2072">
      <w:pPr>
        <w:pStyle w:val="ListBullet"/>
      </w:pPr>
      <w:r>
        <w:t>For each objective, define one or more actions that would enable the objective to be attained</w:t>
      </w:r>
    </w:p>
    <w:p w14:paraId="121E8290" w14:textId="77777777" w:rsidR="00EE2072" w:rsidRDefault="00EE2072" w:rsidP="00EE2072">
      <w:pPr>
        <w:pStyle w:val="ListBullet2"/>
      </w:pPr>
      <w:r>
        <w:t>Contributing (directly or by correspondence) to TC meetings</w:t>
      </w:r>
    </w:p>
    <w:p w14:paraId="121E8291" w14:textId="77777777" w:rsidR="00EE2072" w:rsidRDefault="00EE2072" w:rsidP="00EE2072">
      <w:pPr>
        <w:pStyle w:val="ListBullet2"/>
      </w:pPr>
      <w:r>
        <w:t>Voting in TC ballots</w:t>
      </w:r>
    </w:p>
    <w:p w14:paraId="121E8292" w14:textId="77777777" w:rsidR="00EE2072" w:rsidRDefault="00EE2072" w:rsidP="00EE2072">
      <w:pPr>
        <w:pStyle w:val="ListBullet2"/>
      </w:pPr>
      <w:r>
        <w:t>Improving national input through better stakeholder consultation</w:t>
      </w:r>
    </w:p>
    <w:p w14:paraId="121E8293" w14:textId="77777777" w:rsidR="00EE2072" w:rsidRDefault="00EE2072" w:rsidP="00EE2072">
      <w:pPr>
        <w:pStyle w:val="ListBullet"/>
      </w:pPr>
      <w:r>
        <w:t>Translate each action into a performance metric by defining how it will be measured</w:t>
      </w:r>
    </w:p>
    <w:p w14:paraId="121E8294" w14:textId="77777777" w:rsidR="00EE2072" w:rsidRDefault="00EE2072" w:rsidP="00EE2072">
      <w:pPr>
        <w:pStyle w:val="ListBullet2"/>
      </w:pPr>
      <w:r>
        <w:t>Contribution to TC meetings &gt; Objective measurement = percentage of TC meetings in which the Twinning partner participated</w:t>
      </w:r>
    </w:p>
    <w:p w14:paraId="121E8295" w14:textId="77777777" w:rsidR="00EE2072" w:rsidRDefault="00EE2072" w:rsidP="00EE2072">
      <w:pPr>
        <w:pStyle w:val="ListBullet2"/>
      </w:pPr>
      <w:r>
        <w:t>Voting in TC ballots &gt; Objective measurement = number of votes cast by Twinning member as a percentage of total TC votes</w:t>
      </w:r>
    </w:p>
    <w:p w14:paraId="121E8296" w14:textId="77777777" w:rsidR="00EE2072" w:rsidRDefault="00EE2072" w:rsidP="00EE2072">
      <w:pPr>
        <w:pStyle w:val="ListBullet2"/>
      </w:pPr>
      <w:r>
        <w:t>Improving national input &gt; Objective measurement = increase in the number of stakeholders participating through national mirror committees OR number of participating stakeholders as a percentage of the total number of relevant stakeholders in the country</w:t>
      </w:r>
    </w:p>
    <w:p w14:paraId="121E8297" w14:textId="77777777" w:rsidR="00EE2072" w:rsidRDefault="00EE2072" w:rsidP="00EE2072"/>
    <w:p w14:paraId="121E8298" w14:textId="77777777" w:rsidR="00EE2072" w:rsidRDefault="00EE2072" w:rsidP="00EE2072">
      <w:r>
        <w:t>At the yearly review of the Twinning arrangement, partners should use their performance metrics to measure their progress so far. Results from this analysis can then be used to update this collaboration plan, if necessary.</w:t>
      </w:r>
    </w:p>
    <w:p w14:paraId="121E8299" w14:textId="77777777" w:rsidR="00EE2072" w:rsidRDefault="00EE2072" w:rsidP="00EE2072"/>
    <w:tbl>
      <w:tblPr>
        <w:tblStyle w:val="TableGrid1"/>
        <w:tblW w:w="0" w:type="auto"/>
        <w:tblCellMar>
          <w:top w:w="57" w:type="dxa"/>
          <w:left w:w="57" w:type="dxa"/>
          <w:bottom w:w="57" w:type="dxa"/>
          <w:right w:w="57" w:type="dxa"/>
        </w:tblCellMar>
        <w:tblLook w:val="04A0" w:firstRow="1" w:lastRow="0" w:firstColumn="1" w:lastColumn="0" w:noHBand="0" w:noVBand="1"/>
      </w:tblPr>
      <w:tblGrid>
        <w:gridCol w:w="9344"/>
      </w:tblGrid>
      <w:tr w:rsidR="00EE2072" w:rsidRPr="006110D2" w14:paraId="121E829D" w14:textId="77777777" w:rsidTr="002E233F">
        <w:trPr>
          <w:cantSplit/>
        </w:trPr>
        <w:tc>
          <w:tcPr>
            <w:tcW w:w="9344" w:type="dxa"/>
          </w:tcPr>
          <w:p w14:paraId="121E829A" w14:textId="77777777" w:rsidR="00EE2072" w:rsidRPr="00EE2072" w:rsidRDefault="00EE2072" w:rsidP="006110D2">
            <w:pPr>
              <w:rPr>
                <w:b/>
                <w:bCs/>
              </w:rPr>
            </w:pPr>
            <w:r w:rsidRPr="00EE2072">
              <w:rPr>
                <w:b/>
                <w:bCs/>
              </w:rPr>
              <w:t>Proposed performance metrics</w:t>
            </w:r>
          </w:p>
          <w:p w14:paraId="121E829B" w14:textId="77777777" w:rsidR="00EE2072" w:rsidRDefault="00EE2072" w:rsidP="006110D2"/>
          <w:sdt>
            <w:sdtPr>
              <w:id w:val="-1247415703"/>
              <w:placeholder>
                <w:docPart w:val="DefaultPlaceholder_1081868574"/>
              </w:placeholder>
              <w:showingPlcHdr/>
            </w:sdtPr>
            <w:sdtEndPr/>
            <w:sdtContent>
              <w:p w14:paraId="121E829C" w14:textId="77777777" w:rsidR="00EE2072" w:rsidRPr="006110D2" w:rsidRDefault="00EE2072" w:rsidP="006110D2">
                <w:r w:rsidRPr="00C02DDA">
                  <w:rPr>
                    <w:rStyle w:val="PlaceholderText"/>
                  </w:rPr>
                  <w:t>Click here to enter text.</w:t>
                </w:r>
              </w:p>
            </w:sdtContent>
          </w:sdt>
        </w:tc>
      </w:tr>
    </w:tbl>
    <w:p w14:paraId="121E829E" w14:textId="16EFC0FF" w:rsidR="00EE2072" w:rsidRDefault="00EE2072" w:rsidP="00EE2072"/>
    <w:sectPr w:rsidR="00EE2072" w:rsidSect="004A154F">
      <w:headerReference w:type="default" r:id="rId14"/>
      <w:footerReference w:type="default" r:id="rId15"/>
      <w:headerReference w:type="first" r:id="rId16"/>
      <w:footerReference w:type="first" r:id="rId17"/>
      <w:pgSz w:w="11906" w:h="16838"/>
      <w:pgMar w:top="1985" w:right="1276" w:bottom="1276" w:left="1276" w:header="851"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21E82A1" w14:textId="77777777" w:rsidR="00642F8B" w:rsidRDefault="00642F8B" w:rsidP="00C32E24">
      <w:r>
        <w:separator/>
      </w:r>
    </w:p>
  </w:endnote>
  <w:endnote w:type="continuationSeparator" w:id="0">
    <w:p w14:paraId="121E82A2" w14:textId="77777777" w:rsidR="00642F8B" w:rsidRDefault="00642F8B" w:rsidP="00C32E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506752616"/>
      <w:docPartObj>
        <w:docPartGallery w:val="Page Numbers (Bottom of Page)"/>
        <w:docPartUnique/>
      </w:docPartObj>
    </w:sdtPr>
    <w:sdtEndPr/>
    <w:sdtContent>
      <w:p w14:paraId="121E82A4" w14:textId="77777777" w:rsidR="00E105CE" w:rsidRPr="00E105CE" w:rsidRDefault="00D435B1" w:rsidP="00D435B1">
        <w:pPr>
          <w:pStyle w:val="Footer"/>
        </w:pPr>
        <w:r w:rsidRPr="00D435B1">
          <w:t>V01/2019</w:t>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21E82A6" w14:textId="77777777" w:rsidR="00936BB2" w:rsidRPr="004A154F" w:rsidRDefault="00D435B1" w:rsidP="004A154F">
    <w:pPr>
      <w:pStyle w:val="Footer"/>
    </w:pPr>
    <w:r w:rsidRPr="00D435B1">
      <w:t>V01/2019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21E829F" w14:textId="77777777" w:rsidR="00642F8B" w:rsidRDefault="00642F8B" w:rsidP="00C32E24">
      <w:r>
        <w:separator/>
      </w:r>
    </w:p>
  </w:footnote>
  <w:footnote w:type="continuationSeparator" w:id="0">
    <w:p w14:paraId="121E82A0" w14:textId="77777777" w:rsidR="00642F8B" w:rsidRDefault="00642F8B" w:rsidP="00C32E2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21E82A3" w14:textId="77777777" w:rsidR="00BF23DE" w:rsidRDefault="00BF23DE" w:rsidP="001577A7">
    <w:pPr>
      <w:pStyle w:val="Header"/>
    </w:pPr>
    <w:r w:rsidRPr="00203D4D">
      <w:rPr>
        <w:noProof/>
        <w:lang w:val="fr-CH" w:eastAsia="fr-CH"/>
      </w:rPr>
      <mc:AlternateContent>
        <mc:Choice Requires="wps">
          <w:drawing>
            <wp:inline distT="0" distB="0" distL="0" distR="0" wp14:anchorId="121E82A7" wp14:editId="121E82A8">
              <wp:extent cx="2491740" cy="533400"/>
              <wp:effectExtent l="0" t="0" r="3810" b="0"/>
              <wp:docPr id="2" name="Text Box 2"/>
              <wp:cNvGraphicFramePr/>
              <a:graphic xmlns:a="http://schemas.openxmlformats.org/drawingml/2006/main">
                <a:graphicData uri="http://schemas.microsoft.com/office/word/2010/wordprocessingShape">
                  <wps:wsp>
                    <wps:cNvSpPr txBox="1"/>
                    <wps:spPr>
                      <a:xfrm>
                        <a:off x="0" y="0"/>
                        <a:ext cx="2491740" cy="53340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121E82AB" w14:textId="77777777" w:rsidR="00BF23DE" w:rsidRDefault="00EF4279" w:rsidP="001733E5">
                          <w:pPr>
                            <w:jc w:val="left"/>
                          </w:pPr>
                          <w:r w:rsidRPr="00EF4279">
                            <w:t>Twinning collaboration plan template</w:t>
                          </w:r>
                        </w:p>
                        <w:p w14:paraId="121E82AC" w14:textId="77777777" w:rsidR="00BF23DE" w:rsidRPr="00C93D94" w:rsidRDefault="00BF23DE" w:rsidP="001733E5">
                          <w:pPr>
                            <w:jc w:val="left"/>
                          </w:pPr>
                          <w:r>
                            <w:t xml:space="preserve">Page </w:t>
                          </w:r>
                          <w:r>
                            <w:fldChar w:fldCharType="begin"/>
                          </w:r>
                          <w:r>
                            <w:instrText xml:space="preserve"> PAGE   \* MERGEFORMAT </w:instrText>
                          </w:r>
                          <w:r>
                            <w:fldChar w:fldCharType="separate"/>
                          </w:r>
                          <w:r w:rsidR="00D435B1">
                            <w:rPr>
                              <w:noProof/>
                            </w:rPr>
                            <w:t>6</w:t>
                          </w:r>
                          <w:r>
                            <w:rPr>
                              <w:noProof/>
                            </w:rPr>
                            <w:fldChar w:fldCharType="end"/>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inline>
          </w:drawing>
        </mc:Choice>
        <mc:Fallback>
          <w:pict>
            <v:shapetype w14:anchorId="121E82A7" id="_x0000_t202" coordsize="21600,21600" o:spt="202" path="m,l,21600r21600,l21600,xe">
              <v:stroke joinstyle="miter"/>
              <v:path gradientshapeok="t" o:connecttype="rect"/>
            </v:shapetype>
            <v:shape id="Text Box 2" o:spid="_x0000_s1026" type="#_x0000_t202" style="width:196.2pt;height:4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" fillcolor="white [3201]" stroked="f" strokeweight=".5pt">
              <v:textbox inset="0,0,0,0">
                <w:txbxContent>
                  <w:p w14:paraId="121E82AB" w14:textId="77777777" w:rsidR="00BF23DE" w:rsidRDefault="00EF4279" w:rsidP="001733E5">
                    <w:pPr>
                      <w:jc w:val="left"/>
                    </w:pPr>
                    <w:r w:rsidRPr="00EF4279">
                      <w:t>Twinning collaboration plan template</w:t>
                    </w:r>
                  </w:p>
                  <w:p w14:paraId="121E82AC" w14:textId="77777777" w:rsidR="00BF23DE" w:rsidRPr="00C93D94" w:rsidRDefault="00BF23DE" w:rsidP="001733E5">
                    <w:pPr>
                      <w:jc w:val="left"/>
                    </w:pPr>
                    <w:r>
                      <w:t xml:space="preserve">Page </w:t>
                    </w:r>
                    <w:r>
                      <w:fldChar w:fldCharType="begin"/>
                    </w:r>
                    <w:r>
                      <w:instrText xml:space="preserve"> PAGE   \* MERGEFORMAT </w:instrText>
                    </w:r>
                    <w:r>
                      <w:fldChar w:fldCharType="separate"/>
                    </w:r>
                    <w:r w:rsidR="00D435B1">
                      <w:rPr>
                        <w:noProof/>
                      </w:rPr>
                      <w:t>6</w:t>
                    </w:r>
                    <w:r>
                      <w:rPr>
                        <w:noProof/>
                      </w:rPr>
                      <w:fldChar w:fldCharType="end"/>
                    </w:r>
                  </w:p>
                </w:txbxContent>
              </v:textbox>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21E82A5" w14:textId="77777777" w:rsidR="00203D4D" w:rsidRDefault="004F4769">
    <w:pPr>
      <w:pStyle w:val="Header"/>
    </w:pPr>
    <w:r>
      <w:rPr>
        <w:noProof/>
        <w:lang w:val="fr-CH" w:eastAsia="fr-CH"/>
      </w:rPr>
      <w:drawing>
        <wp:anchor distT="0" distB="0" distL="114300" distR="114300" simplePos="0" relativeHeight="251665408" behindDoc="0" locked="0" layoutInCell="1" allowOverlap="1" wp14:anchorId="121E82A9" wp14:editId="121E82AA">
          <wp:simplePos x="0" y="0"/>
          <wp:positionH relativeFrom="page">
            <wp:posOffset>791845</wp:posOffset>
          </wp:positionH>
          <wp:positionV relativeFrom="page">
            <wp:posOffset>521970</wp:posOffset>
          </wp:positionV>
          <wp:extent cx="3250800" cy="709200"/>
          <wp:effectExtent l="0" t="0" r="6985" b="0"/>
          <wp:wrapTopAndBottom/>
          <wp:docPr id="7" name="Graphiqu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Text ISO NoAddress Vector.svg"/>
                  <pic:cNvPicPr/>
                </pic:nvPicPr>
                <pic:blipFill rotWithShape="1">
                  <a:blip r:embed="rId1" cstate="print">
                    <a:extLst>
                      <a:ext uri="{28A0092B-C50C-407E-A947-70E740481C1C}">
                        <a14:useLocalDpi xmlns:a14="http://schemas.microsoft.com/office/drawing/2010/main" val="0"/>
                      </a:ext>
                      <a:ext uri="{96DAC541-7B7A-43D3-8B79-37D633B846F1}">
                        <asvg:svgBlip xmlns:asvg="http://schemas.microsoft.com/office/drawing/2016/SVG/main" r:embed="rId2"/>
                      </a:ext>
                    </a:extLst>
                  </a:blip>
                  <a:srcRect t="1" b="-47036"/>
                  <a:stretch/>
                </pic:blipFill>
                <pic:spPr bwMode="auto">
                  <a:xfrm>
                    <a:off x="0" y="0"/>
                    <a:ext cx="3250800" cy="7092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1CBA805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0C60A7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F6DED8"/>
    <w:lvl w:ilvl="0">
      <w:start w:val="1"/>
      <w:numFmt w:val="lowerRoman"/>
      <w:lvlText w:val="%1."/>
      <w:lvlJc w:val="left"/>
      <w:pPr>
        <w:ind w:left="926" w:hanging="360"/>
      </w:pPr>
      <w:rPr>
        <w:rFonts w:hint="default"/>
      </w:rPr>
    </w:lvl>
  </w:abstractNum>
  <w:abstractNum w:abstractNumId="3" w15:restartNumberingAfterBreak="0">
    <w:nsid w:val="FFFFFF7F"/>
    <w:multiLevelType w:val="singleLevel"/>
    <w:tmpl w:val="100C0019"/>
    <w:lvl w:ilvl="0">
      <w:start w:val="1"/>
      <w:numFmt w:val="lowerLetter"/>
      <w:lvlText w:val="%1."/>
      <w:lvlJc w:val="left"/>
      <w:pPr>
        <w:ind w:left="643" w:hanging="360"/>
      </w:pPr>
    </w:lvl>
  </w:abstractNum>
  <w:abstractNum w:abstractNumId="4" w15:restartNumberingAfterBreak="0">
    <w:nsid w:val="FFFFFF80"/>
    <w:multiLevelType w:val="singleLevel"/>
    <w:tmpl w:val="B62E8E8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B644238"/>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0EE6356"/>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96442F8"/>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00C000F"/>
    <w:lvl w:ilvl="0">
      <w:start w:val="1"/>
      <w:numFmt w:val="decimal"/>
      <w:lvlText w:val="%1."/>
      <w:lvlJc w:val="left"/>
      <w:pPr>
        <w:ind w:left="360" w:hanging="360"/>
      </w:pPr>
    </w:lvl>
  </w:abstractNum>
  <w:abstractNum w:abstractNumId="9" w15:restartNumberingAfterBreak="0">
    <w:nsid w:val="FFFFFF89"/>
    <w:multiLevelType w:val="singleLevel"/>
    <w:tmpl w:val="920EAAB2"/>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A0A46CC"/>
    <w:multiLevelType w:val="multilevel"/>
    <w:tmpl w:val="17E8957A"/>
    <w:styleLink w:val="HeadingNumber3rdlevel"/>
    <w:lvl w:ilvl="0">
      <w:start w:val="1"/>
      <w:numFmt w:val="decimal"/>
      <w:pStyle w:val="Heading3withnumber"/>
      <w:lvlText w:val="%1."/>
      <w:lvlJc w:val="left"/>
      <w:pPr>
        <w:ind w:left="340" w:hanging="34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1" w15:restartNumberingAfterBreak="0">
    <w:nsid w:val="0A9F289E"/>
    <w:multiLevelType w:val="multilevel"/>
    <w:tmpl w:val="41E200C8"/>
    <w:styleLink w:val="HeadingItem2level"/>
    <w:lvl w:ilvl="0">
      <w:start w:val="1"/>
      <w:numFmt w:val="decimal"/>
      <w:pStyle w:val="Heading1Item"/>
      <w:lvlText w:val="ITEM %1"/>
      <w:lvlJc w:val="left"/>
      <w:pPr>
        <w:ind w:left="1247" w:hanging="1247"/>
      </w:pPr>
      <w:rPr>
        <w:rFonts w:hint="default"/>
      </w:rPr>
    </w:lvl>
    <w:lvl w:ilvl="1">
      <w:start w:val="1"/>
      <w:numFmt w:val="decimal"/>
      <w:pStyle w:val="Heading2Item"/>
      <w:lvlText w:val="ITEM %1.%2"/>
      <w:lvlJc w:val="left"/>
      <w:pPr>
        <w:ind w:left="1247" w:hanging="1247"/>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10024CD1"/>
    <w:multiLevelType w:val="multilevel"/>
    <w:tmpl w:val="F3C42F8C"/>
    <w:lvl w:ilvl="0">
      <w:start w:val="1"/>
      <w:numFmt w:val="lowerLetter"/>
      <w:lvlText w:val="%1."/>
      <w:lvlJc w:val="left"/>
      <w:pPr>
        <w:ind w:left="70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3" w15:restartNumberingAfterBreak="0">
    <w:nsid w:val="169C09E5"/>
    <w:multiLevelType w:val="hybridMultilevel"/>
    <w:tmpl w:val="3EA21F7C"/>
    <w:lvl w:ilvl="0" w:tplc="100C0001">
      <w:start w:val="1"/>
      <w:numFmt w:val="bullet"/>
      <w:lvlText w:val=""/>
      <w:lvlJc w:val="left"/>
      <w:pPr>
        <w:ind w:left="720" w:hanging="360"/>
      </w:pPr>
      <w:rPr>
        <w:rFonts w:ascii="Symbol" w:hAnsi="Symbol" w:hint="default"/>
      </w:rPr>
    </w:lvl>
    <w:lvl w:ilvl="1" w:tplc="100C0003">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14" w15:restartNumberingAfterBreak="0">
    <w:nsid w:val="2DC05716"/>
    <w:multiLevelType w:val="hybridMultilevel"/>
    <w:tmpl w:val="9F6C80BA"/>
    <w:lvl w:ilvl="0" w:tplc="7284CE3E">
      <w:start w:val="1"/>
      <w:numFmt w:val="decimal"/>
      <w:lvlText w:val="%1."/>
      <w:lvlJc w:val="left"/>
      <w:pPr>
        <w:ind w:left="360" w:hanging="360"/>
      </w:pPr>
    </w:lvl>
    <w:lvl w:ilvl="1" w:tplc="100C0019" w:tentative="1">
      <w:start w:val="1"/>
      <w:numFmt w:val="lowerLetter"/>
      <w:lvlText w:val="%2."/>
      <w:lvlJc w:val="left"/>
      <w:pPr>
        <w:ind w:left="1440" w:hanging="360"/>
      </w:pPr>
    </w:lvl>
    <w:lvl w:ilvl="2" w:tplc="100C001B">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15" w15:restartNumberingAfterBreak="0">
    <w:nsid w:val="3958295F"/>
    <w:multiLevelType w:val="multilevel"/>
    <w:tmpl w:val="32CAB9AA"/>
    <w:styleLink w:val="ListRegistration1113level"/>
    <w:lvl w:ilvl="0">
      <w:start w:val="1"/>
      <w:numFmt w:val="decimal"/>
      <w:pStyle w:val="ListRegistration1"/>
      <w:lvlText w:val="%1."/>
      <w:lvlJc w:val="left"/>
      <w:pPr>
        <w:ind w:left="851" w:hanging="851"/>
      </w:pPr>
      <w:rPr>
        <w:rFonts w:hint="default"/>
      </w:rPr>
    </w:lvl>
    <w:lvl w:ilvl="1">
      <w:start w:val="1"/>
      <w:numFmt w:val="decimal"/>
      <w:pStyle w:val="ListRegistration11"/>
      <w:lvlText w:val="%1.%2."/>
      <w:lvlJc w:val="left"/>
      <w:pPr>
        <w:ind w:left="851" w:hanging="851"/>
      </w:pPr>
      <w:rPr>
        <w:rFonts w:hint="default"/>
      </w:rPr>
    </w:lvl>
    <w:lvl w:ilvl="2">
      <w:start w:val="1"/>
      <w:numFmt w:val="decimal"/>
      <w:pStyle w:val="ListRegistration111"/>
      <w:lvlText w:val="%1.%2.%3."/>
      <w:lvlJc w:val="left"/>
      <w:pPr>
        <w:ind w:left="851" w:hanging="851"/>
      </w:pPr>
      <w:rPr>
        <w:rFonts w:hint="default"/>
      </w:rPr>
    </w:lvl>
    <w:lvl w:ilvl="3">
      <w:start w:val="1"/>
      <w:numFmt w:val="decimal"/>
      <w:lvlText w:val="(%4)"/>
      <w:lvlJc w:val="left"/>
      <w:pPr>
        <w:ind w:left="2160" w:hanging="360"/>
      </w:pPr>
      <w:rPr>
        <w:rFonts w:hint="default"/>
      </w:rPr>
    </w:lvl>
    <w:lvl w:ilvl="4">
      <w:start w:val="1"/>
      <w:numFmt w:val="lowerLetter"/>
      <w:lvlText w:val="(%5)"/>
      <w:lvlJc w:val="left"/>
      <w:pPr>
        <w:ind w:left="2520" w:hanging="360"/>
      </w:pPr>
      <w:rPr>
        <w:rFonts w:hint="default"/>
      </w:rPr>
    </w:lvl>
    <w:lvl w:ilvl="5">
      <w:start w:val="1"/>
      <w:numFmt w:val="lowerRoman"/>
      <w:lvlText w:val="(%6)"/>
      <w:lvlJc w:val="left"/>
      <w:pPr>
        <w:ind w:left="2880" w:hanging="360"/>
      </w:pPr>
      <w:rPr>
        <w:rFonts w:hint="default"/>
      </w:rPr>
    </w:lvl>
    <w:lvl w:ilvl="6">
      <w:start w:val="1"/>
      <w:numFmt w:val="decimal"/>
      <w:lvlText w:val="%7."/>
      <w:lvlJc w:val="left"/>
      <w:pPr>
        <w:ind w:left="3240" w:hanging="360"/>
      </w:pPr>
      <w:rPr>
        <w:rFonts w:hint="default"/>
      </w:rPr>
    </w:lvl>
    <w:lvl w:ilvl="7">
      <w:start w:val="1"/>
      <w:numFmt w:val="lowerLetter"/>
      <w:lvlText w:val="%8."/>
      <w:lvlJc w:val="left"/>
      <w:pPr>
        <w:ind w:left="3600" w:hanging="360"/>
      </w:pPr>
      <w:rPr>
        <w:rFonts w:hint="default"/>
      </w:rPr>
    </w:lvl>
    <w:lvl w:ilvl="8">
      <w:start w:val="1"/>
      <w:numFmt w:val="lowerRoman"/>
      <w:lvlText w:val="%9."/>
      <w:lvlJc w:val="left"/>
      <w:pPr>
        <w:ind w:left="3960" w:hanging="360"/>
      </w:pPr>
      <w:rPr>
        <w:rFonts w:hint="default"/>
      </w:rPr>
    </w:lvl>
  </w:abstractNum>
  <w:abstractNum w:abstractNumId="16" w15:restartNumberingAfterBreak="0">
    <w:nsid w:val="3A2D0A63"/>
    <w:multiLevelType w:val="hybridMultilevel"/>
    <w:tmpl w:val="552A9E4E"/>
    <w:lvl w:ilvl="0" w:tplc="8D00A698">
      <w:start w:val="1"/>
      <w:numFmt w:val="decimal"/>
      <w:lvlText w:val="Item %1"/>
      <w:lvlJc w:val="left"/>
      <w:pPr>
        <w:ind w:left="720" w:hanging="360"/>
      </w:pPr>
      <w:rPr>
        <w:rFonts w:hint="default"/>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17" w15:restartNumberingAfterBreak="0">
    <w:nsid w:val="41A651AE"/>
    <w:multiLevelType w:val="multilevel"/>
    <w:tmpl w:val="395012F2"/>
    <w:styleLink w:val="ListNumber11114level"/>
    <w:lvl w:ilvl="0">
      <w:start w:val="1"/>
      <w:numFmt w:val="decimal"/>
      <w:pStyle w:val="ListNumber1"/>
      <w:lvlText w:val="%1."/>
      <w:lvlJc w:val="left"/>
      <w:pPr>
        <w:ind w:left="340" w:hanging="340"/>
      </w:pPr>
      <w:rPr>
        <w:rFonts w:hint="default"/>
      </w:rPr>
    </w:lvl>
    <w:lvl w:ilvl="1">
      <w:start w:val="1"/>
      <w:numFmt w:val="decimal"/>
      <w:pStyle w:val="ListNumber11"/>
      <w:lvlText w:val="%1.%2."/>
      <w:lvlJc w:val="left"/>
      <w:pPr>
        <w:ind w:left="992" w:hanging="652"/>
      </w:pPr>
      <w:rPr>
        <w:rFonts w:hint="default"/>
      </w:rPr>
    </w:lvl>
    <w:lvl w:ilvl="2">
      <w:start w:val="1"/>
      <w:numFmt w:val="decimal"/>
      <w:pStyle w:val="ListNumber111"/>
      <w:lvlText w:val="%1.%2.%3."/>
      <w:lvlJc w:val="left"/>
      <w:pPr>
        <w:ind w:left="1871" w:hanging="879"/>
      </w:pPr>
      <w:rPr>
        <w:rFonts w:hint="default"/>
      </w:rPr>
    </w:lvl>
    <w:lvl w:ilvl="3">
      <w:start w:val="1"/>
      <w:numFmt w:val="decimal"/>
      <w:pStyle w:val="ListNumber1111"/>
      <w:lvlText w:val="%1.%2.%3.%4."/>
      <w:lvlJc w:val="left"/>
      <w:pPr>
        <w:ind w:left="2920" w:hanging="1049"/>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8" w15:restartNumberingAfterBreak="0">
    <w:nsid w:val="4C784CB2"/>
    <w:multiLevelType w:val="multilevel"/>
    <w:tmpl w:val="8DBAA216"/>
    <w:styleLink w:val="HeadingNumber3level"/>
    <w:lvl w:ilvl="0">
      <w:start w:val="1"/>
      <w:numFmt w:val="decimal"/>
      <w:pStyle w:val="Heading1Number"/>
      <w:lvlText w:val="%1"/>
      <w:lvlJc w:val="left"/>
      <w:pPr>
        <w:ind w:left="454" w:hanging="454"/>
      </w:pPr>
      <w:rPr>
        <w:rFonts w:hint="default"/>
      </w:rPr>
    </w:lvl>
    <w:lvl w:ilvl="1">
      <w:start w:val="1"/>
      <w:numFmt w:val="decimal"/>
      <w:pStyle w:val="Heading2Number"/>
      <w:lvlText w:val="%1.%2"/>
      <w:lvlJc w:val="left"/>
      <w:pPr>
        <w:ind w:left="680" w:hanging="680"/>
      </w:pPr>
      <w:rPr>
        <w:rFonts w:hint="default"/>
      </w:rPr>
    </w:lvl>
    <w:lvl w:ilvl="2">
      <w:start w:val="1"/>
      <w:numFmt w:val="decimal"/>
      <w:pStyle w:val="Heading3Number"/>
      <w:lvlText w:val="%1.%2.%3"/>
      <w:lvlJc w:val="left"/>
      <w:pPr>
        <w:ind w:left="851" w:hanging="851"/>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9" w15:restartNumberingAfterBreak="0">
    <w:nsid w:val="4E5C5F2E"/>
    <w:multiLevelType w:val="hybridMultilevel"/>
    <w:tmpl w:val="8EBA0DD2"/>
    <w:lvl w:ilvl="0" w:tplc="9DB8121E">
      <w:start w:val="1"/>
      <w:numFmt w:val="bullet"/>
      <w:pStyle w:val="ListDash"/>
      <w:lvlText w:val="–"/>
      <w:lvlJc w:val="left"/>
      <w:pPr>
        <w:ind w:left="720" w:hanging="360"/>
      </w:pPr>
      <w:rPr>
        <w:rFonts w:ascii="Cambria" w:hAnsi="Cambria"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20" w15:restartNumberingAfterBreak="0">
    <w:nsid w:val="509D4CB4"/>
    <w:multiLevelType w:val="singleLevel"/>
    <w:tmpl w:val="100C0019"/>
    <w:lvl w:ilvl="0">
      <w:start w:val="1"/>
      <w:numFmt w:val="lowerLetter"/>
      <w:lvlText w:val="%1."/>
      <w:lvlJc w:val="left"/>
      <w:pPr>
        <w:ind w:left="643" w:hanging="360"/>
      </w:pPr>
    </w:lvl>
  </w:abstractNum>
  <w:abstractNum w:abstractNumId="21" w15:restartNumberingAfterBreak="0">
    <w:nsid w:val="595D0842"/>
    <w:multiLevelType w:val="multilevel"/>
    <w:tmpl w:val="17E8957A"/>
    <w:numStyleLink w:val="HeadingNumber3rdlevel"/>
  </w:abstractNum>
  <w:abstractNum w:abstractNumId="22" w15:restartNumberingAfterBreak="0">
    <w:nsid w:val="59747EFD"/>
    <w:multiLevelType w:val="multilevel"/>
    <w:tmpl w:val="41BA0E60"/>
    <w:styleLink w:val="ListNumber3level"/>
    <w:lvl w:ilvl="0">
      <w:start w:val="1"/>
      <w:numFmt w:val="decimal"/>
      <w:pStyle w:val="ListNumber"/>
      <w:lvlText w:val="%1."/>
      <w:lvlJc w:val="left"/>
      <w:pPr>
        <w:ind w:left="340" w:hanging="340"/>
      </w:pPr>
      <w:rPr>
        <w:rFonts w:hint="default"/>
      </w:rPr>
    </w:lvl>
    <w:lvl w:ilvl="1">
      <w:start w:val="1"/>
      <w:numFmt w:val="lowerLetter"/>
      <w:pStyle w:val="ListNumber2"/>
      <w:lvlText w:val="%2)"/>
      <w:lvlJc w:val="left"/>
      <w:pPr>
        <w:ind w:left="680" w:hanging="340"/>
      </w:pPr>
      <w:rPr>
        <w:rFonts w:hint="default"/>
      </w:rPr>
    </w:lvl>
    <w:lvl w:ilvl="2">
      <w:start w:val="1"/>
      <w:numFmt w:val="lowerRoman"/>
      <w:pStyle w:val="ListNumber3"/>
      <w:lvlText w:val="%3."/>
      <w:lvlJc w:val="left"/>
      <w:pPr>
        <w:ind w:left="1021" w:hanging="341"/>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3" w15:restartNumberingAfterBreak="0">
    <w:nsid w:val="7A7C40C8"/>
    <w:multiLevelType w:val="multilevel"/>
    <w:tmpl w:val="100C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508472314">
    <w:abstractNumId w:val="13"/>
  </w:num>
  <w:num w:numId="2" w16cid:durableId="1987513497">
    <w:abstractNumId w:val="9"/>
  </w:num>
  <w:num w:numId="3" w16cid:durableId="1753966037">
    <w:abstractNumId w:val="7"/>
  </w:num>
  <w:num w:numId="4" w16cid:durableId="1297613026">
    <w:abstractNumId w:val="6"/>
  </w:num>
  <w:num w:numId="5" w16cid:durableId="1472791918">
    <w:abstractNumId w:val="5"/>
  </w:num>
  <w:num w:numId="6" w16cid:durableId="649679055">
    <w:abstractNumId w:val="4"/>
  </w:num>
  <w:num w:numId="7" w16cid:durableId="1048652421">
    <w:abstractNumId w:val="8"/>
  </w:num>
  <w:num w:numId="8" w16cid:durableId="1117603425">
    <w:abstractNumId w:val="3"/>
  </w:num>
  <w:num w:numId="9" w16cid:durableId="737441570">
    <w:abstractNumId w:val="2"/>
  </w:num>
  <w:num w:numId="10" w16cid:durableId="543718647">
    <w:abstractNumId w:val="1"/>
  </w:num>
  <w:num w:numId="11" w16cid:durableId="928003620">
    <w:abstractNumId w:val="0"/>
  </w:num>
  <w:num w:numId="12" w16cid:durableId="1312521492">
    <w:abstractNumId w:val="20"/>
  </w:num>
  <w:num w:numId="13" w16cid:durableId="1796368686">
    <w:abstractNumId w:val="14"/>
  </w:num>
  <w:num w:numId="14" w16cid:durableId="1662345958">
    <w:abstractNumId w:val="12"/>
  </w:num>
  <w:num w:numId="15" w16cid:durableId="1702900081">
    <w:abstractNumId w:val="22"/>
  </w:num>
  <w:num w:numId="16" w16cid:durableId="111059173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9255540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546869695">
    <w:abstractNumId w:val="23"/>
  </w:num>
  <w:num w:numId="19" w16cid:durableId="294717954">
    <w:abstractNumId w:val="18"/>
  </w:num>
  <w:num w:numId="20" w16cid:durableId="220337464">
    <w:abstractNumId w:val="16"/>
  </w:num>
  <w:num w:numId="21" w16cid:durableId="1852986031">
    <w:abstractNumId w:val="11"/>
  </w:num>
  <w:num w:numId="22" w16cid:durableId="160360426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59339515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641612927">
    <w:abstractNumId w:val="17"/>
  </w:num>
  <w:num w:numId="25" w16cid:durableId="47988250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89542895">
    <w:abstractNumId w:val="19"/>
  </w:num>
  <w:num w:numId="27" w16cid:durableId="1763259521">
    <w:abstractNumId w:val="15"/>
  </w:num>
  <w:num w:numId="28" w16cid:durableId="1978950283">
    <w:abstractNumId w:val="15"/>
  </w:num>
  <w:num w:numId="29" w16cid:durableId="1558322814">
    <w:abstractNumId w:val="15"/>
  </w:num>
  <w:num w:numId="30" w16cid:durableId="1141460277">
    <w:abstractNumId w:val="15"/>
  </w:num>
  <w:num w:numId="31" w16cid:durableId="1575045839">
    <w:abstractNumId w:val="21"/>
  </w:num>
  <w:num w:numId="32" w16cid:durableId="446117781">
    <w:abstractNumId w:val="21"/>
    <w:lvlOverride w:ilvl="0">
      <w:startOverride w:val="1"/>
    </w:lvlOverride>
  </w:num>
  <w:num w:numId="33" w16cid:durableId="617835537">
    <w:abstractNumId w:val="21"/>
    <w:lvlOverride w:ilvl="0">
      <w:startOverride w:val="1"/>
    </w:lvlOverride>
  </w:num>
  <w:num w:numId="34" w16cid:durableId="1082869806">
    <w:abstractNumId w:val="21"/>
  </w:num>
  <w:num w:numId="35" w16cid:durableId="1512911903">
    <w:abstractNumId w:val="10"/>
  </w:num>
  <w:num w:numId="36" w16cid:durableId="309094239">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438795826">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762805338">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0"/>
  <w:proofState w:spelling="clean" w:grammar="clean"/>
  <w:attachedTemplate r:id="rId1"/>
  <w:defaultTabStop w:val="851"/>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618E9"/>
    <w:rsid w:val="0000232A"/>
    <w:rsid w:val="0000661F"/>
    <w:rsid w:val="00036CB0"/>
    <w:rsid w:val="00067614"/>
    <w:rsid w:val="00073902"/>
    <w:rsid w:val="0008060C"/>
    <w:rsid w:val="00092146"/>
    <w:rsid w:val="00092B63"/>
    <w:rsid w:val="000A671D"/>
    <w:rsid w:val="000A74FC"/>
    <w:rsid w:val="000C421F"/>
    <w:rsid w:val="000D147B"/>
    <w:rsid w:val="000F38D1"/>
    <w:rsid w:val="00125D2F"/>
    <w:rsid w:val="001304FC"/>
    <w:rsid w:val="00132101"/>
    <w:rsid w:val="00134CDE"/>
    <w:rsid w:val="00151B3C"/>
    <w:rsid w:val="00151E4B"/>
    <w:rsid w:val="001577A7"/>
    <w:rsid w:val="00157FE6"/>
    <w:rsid w:val="001733E5"/>
    <w:rsid w:val="00182A43"/>
    <w:rsid w:val="00185D6D"/>
    <w:rsid w:val="001906D7"/>
    <w:rsid w:val="001B59CA"/>
    <w:rsid w:val="001C669B"/>
    <w:rsid w:val="001D51B9"/>
    <w:rsid w:val="001E186A"/>
    <w:rsid w:val="001E4522"/>
    <w:rsid w:val="00203D4D"/>
    <w:rsid w:val="00214360"/>
    <w:rsid w:val="00222533"/>
    <w:rsid w:val="00237BC4"/>
    <w:rsid w:val="00253C57"/>
    <w:rsid w:val="00270520"/>
    <w:rsid w:val="002774B5"/>
    <w:rsid w:val="00280C82"/>
    <w:rsid w:val="00286A7F"/>
    <w:rsid w:val="00287CFD"/>
    <w:rsid w:val="00291D0C"/>
    <w:rsid w:val="002966A9"/>
    <w:rsid w:val="002968F3"/>
    <w:rsid w:val="002B6089"/>
    <w:rsid w:val="002D224F"/>
    <w:rsid w:val="002D691F"/>
    <w:rsid w:val="002E233F"/>
    <w:rsid w:val="00313C7A"/>
    <w:rsid w:val="00344C41"/>
    <w:rsid w:val="0036356A"/>
    <w:rsid w:val="00377520"/>
    <w:rsid w:val="00377925"/>
    <w:rsid w:val="003B5CE0"/>
    <w:rsid w:val="003C495F"/>
    <w:rsid w:val="00406D1F"/>
    <w:rsid w:val="00430DB0"/>
    <w:rsid w:val="00477C51"/>
    <w:rsid w:val="004A154F"/>
    <w:rsid w:val="004A4398"/>
    <w:rsid w:val="004A6CA0"/>
    <w:rsid w:val="004B280B"/>
    <w:rsid w:val="004B3225"/>
    <w:rsid w:val="004D537E"/>
    <w:rsid w:val="004E07B8"/>
    <w:rsid w:val="004F2298"/>
    <w:rsid w:val="004F4769"/>
    <w:rsid w:val="005045FB"/>
    <w:rsid w:val="00513446"/>
    <w:rsid w:val="0055193F"/>
    <w:rsid w:val="0058064A"/>
    <w:rsid w:val="00592D8C"/>
    <w:rsid w:val="00594A5D"/>
    <w:rsid w:val="00595ECF"/>
    <w:rsid w:val="005B01DB"/>
    <w:rsid w:val="005E7A1C"/>
    <w:rsid w:val="005F118A"/>
    <w:rsid w:val="005F6DA4"/>
    <w:rsid w:val="0060423B"/>
    <w:rsid w:val="006110D2"/>
    <w:rsid w:val="00622E3F"/>
    <w:rsid w:val="0063482D"/>
    <w:rsid w:val="00642F8B"/>
    <w:rsid w:val="006477F2"/>
    <w:rsid w:val="00650EBF"/>
    <w:rsid w:val="00665295"/>
    <w:rsid w:val="0069674C"/>
    <w:rsid w:val="006A17E9"/>
    <w:rsid w:val="006F2AFE"/>
    <w:rsid w:val="00707159"/>
    <w:rsid w:val="00716E96"/>
    <w:rsid w:val="00722254"/>
    <w:rsid w:val="00743EE3"/>
    <w:rsid w:val="00755E23"/>
    <w:rsid w:val="007863FE"/>
    <w:rsid w:val="00792893"/>
    <w:rsid w:val="007957DD"/>
    <w:rsid w:val="00795D8F"/>
    <w:rsid w:val="007F11D1"/>
    <w:rsid w:val="007F3793"/>
    <w:rsid w:val="007F5B28"/>
    <w:rsid w:val="008163A9"/>
    <w:rsid w:val="00850860"/>
    <w:rsid w:val="00850BD9"/>
    <w:rsid w:val="00864695"/>
    <w:rsid w:val="00865B27"/>
    <w:rsid w:val="0087257C"/>
    <w:rsid w:val="0088354D"/>
    <w:rsid w:val="008A57AA"/>
    <w:rsid w:val="008B065A"/>
    <w:rsid w:val="008B7D6F"/>
    <w:rsid w:val="008C65C4"/>
    <w:rsid w:val="008E7739"/>
    <w:rsid w:val="00902938"/>
    <w:rsid w:val="00912DFB"/>
    <w:rsid w:val="00936BB2"/>
    <w:rsid w:val="0096622C"/>
    <w:rsid w:val="009B1D5E"/>
    <w:rsid w:val="009B6EEF"/>
    <w:rsid w:val="009E396E"/>
    <w:rsid w:val="00A06A34"/>
    <w:rsid w:val="00A2771F"/>
    <w:rsid w:val="00A37CAA"/>
    <w:rsid w:val="00A552A8"/>
    <w:rsid w:val="00A77B22"/>
    <w:rsid w:val="00AD1513"/>
    <w:rsid w:val="00B14BD4"/>
    <w:rsid w:val="00B301E4"/>
    <w:rsid w:val="00B34DAE"/>
    <w:rsid w:val="00B97822"/>
    <w:rsid w:val="00BA14F2"/>
    <w:rsid w:val="00BA3D10"/>
    <w:rsid w:val="00BE16A4"/>
    <w:rsid w:val="00BF23DE"/>
    <w:rsid w:val="00C261B6"/>
    <w:rsid w:val="00C32E24"/>
    <w:rsid w:val="00C504DB"/>
    <w:rsid w:val="00C55B01"/>
    <w:rsid w:val="00C618E9"/>
    <w:rsid w:val="00CD11B5"/>
    <w:rsid w:val="00CD58A4"/>
    <w:rsid w:val="00D05F99"/>
    <w:rsid w:val="00D33F63"/>
    <w:rsid w:val="00D347D1"/>
    <w:rsid w:val="00D435B1"/>
    <w:rsid w:val="00D43F9C"/>
    <w:rsid w:val="00D46F23"/>
    <w:rsid w:val="00D47FC0"/>
    <w:rsid w:val="00D903F9"/>
    <w:rsid w:val="00D96CF4"/>
    <w:rsid w:val="00DA7ABC"/>
    <w:rsid w:val="00DB3560"/>
    <w:rsid w:val="00DC3AF4"/>
    <w:rsid w:val="00DF6D47"/>
    <w:rsid w:val="00E105CE"/>
    <w:rsid w:val="00E7250B"/>
    <w:rsid w:val="00E72C5E"/>
    <w:rsid w:val="00E97CDC"/>
    <w:rsid w:val="00EA7E9E"/>
    <w:rsid w:val="00EE2072"/>
    <w:rsid w:val="00EF4279"/>
    <w:rsid w:val="00EF479B"/>
    <w:rsid w:val="00F02BA5"/>
    <w:rsid w:val="00F32756"/>
    <w:rsid w:val="00F42621"/>
    <w:rsid w:val="00F42787"/>
    <w:rsid w:val="00F73FA3"/>
    <w:rsid w:val="00F838E2"/>
    <w:rsid w:val="00F83BB0"/>
    <w:rsid w:val="00FC5D6F"/>
    <w:rsid w:val="00FE61F6"/>
  </w:rsids>
  <m:mathPr>
    <m:mathFont m:val="Cambria Math"/>
    <m:brkBin m:val="before"/>
    <m:brkBinSub m:val="--"/>
    <m:smallFrac m:val="0"/>
    <m:dispDef/>
    <m:lMargin m:val="0"/>
    <m:rMargin m:val="0"/>
    <m:defJc m:val="centerGroup"/>
    <m:wrapIndent m:val="1440"/>
    <m:intLim m:val="subSup"/>
    <m:naryLim m:val="undOvr"/>
  </m:mathPr>
  <w:themeFontLang w:val="fr-CH" w:bidi="ar-SA"/>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121E81F1"/>
  <w15:chartTrackingRefBased/>
  <w15:docId w15:val="{EFBC2D46-EEE8-444A-BA57-A91A61F52E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fr-CH"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11" w:qFormat="1"/>
    <w:lsdException w:name="heading 5" w:semiHidden="1" w:uiPriority="11" w:qFormat="1"/>
    <w:lsdException w:name="heading 6" w:semiHidden="1" w:uiPriority="11" w:qFormat="1"/>
    <w:lsdException w:name="heading 7" w:semiHidden="1" w:uiPriority="11" w:qFormat="1"/>
    <w:lsdException w:name="heading 8" w:semiHidden="1" w:uiPriority="11" w:qFormat="1"/>
    <w:lsdException w:name="heading 9" w:semiHidden="1" w:uiPriority="1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27"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9" w:unhideWhenUsed="1"/>
    <w:lsdException w:name="List Number" w:semiHidden="1" w:uiPriority="2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19" w:unhideWhenUsed="1"/>
    <w:lsdException w:name="List Bullet 3" w:semiHidden="1" w:uiPriority="19" w:unhideWhenUsed="1"/>
    <w:lsdException w:name="List Bullet 4" w:semiHidden="1" w:unhideWhenUsed="1"/>
    <w:lsdException w:name="List Bullet 5" w:semiHidden="1"/>
    <w:lsdException w:name="List Number 2" w:semiHidden="1" w:uiPriority="21" w:unhideWhenUsed="1"/>
    <w:lsdException w:name="List Number 3" w:semiHidden="1" w:uiPriority="21" w:unhideWhenUsed="1"/>
    <w:lsdException w:name="List Number 4" w:semiHidden="1"/>
    <w:lsdException w:name="List Number 5" w:semiHidden="1"/>
    <w:lsdException w:name="Title" w:uiPriority="9"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lsdException w:name="List Continue 3" w:semiHidden="1"/>
    <w:lsdException w:name="List Continue 4" w:semiHidden="1"/>
    <w:lsdException w:name="List Continue 5" w:semiHidden="1"/>
    <w:lsdException w:name="Message Header" w:semiHidden="1" w:unhideWhenUsed="1"/>
    <w:lsdException w:name="Subtitle" w:semiHidden="1" w:uiPriority="18"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38" w:qFormat="1"/>
    <w:lsdException w:name="Emphasis" w:semiHidden="1" w:uiPriority="38"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3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38" w:qFormat="1"/>
    <w:lsdException w:name="Intense Emphasis" w:semiHidden="1" w:uiPriority="38"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C495F"/>
    <w:pPr>
      <w:spacing w:after="0" w:line="240" w:lineRule="auto"/>
      <w:jc w:val="both"/>
    </w:pPr>
    <w:rPr>
      <w:rFonts w:ascii="Arial" w:hAnsi="Arial"/>
      <w:lang w:val="en-GB"/>
    </w:rPr>
  </w:style>
  <w:style w:type="paragraph" w:styleId="Heading1">
    <w:name w:val="heading 1"/>
    <w:basedOn w:val="Normal"/>
    <w:next w:val="Normal"/>
    <w:link w:val="Heading1Char"/>
    <w:uiPriority w:val="11"/>
    <w:qFormat/>
    <w:rsid w:val="00707159"/>
    <w:pPr>
      <w:keepNext/>
      <w:jc w:val="left"/>
      <w:outlineLvl w:val="0"/>
    </w:pPr>
    <w:rPr>
      <w:rFonts w:eastAsiaTheme="majorEastAsia" w:cs="Arial"/>
      <w:b/>
      <w:sz w:val="26"/>
      <w:szCs w:val="28"/>
    </w:rPr>
  </w:style>
  <w:style w:type="paragraph" w:styleId="Heading2">
    <w:name w:val="heading 2"/>
    <w:basedOn w:val="Normal"/>
    <w:next w:val="Normal"/>
    <w:link w:val="Heading2Char"/>
    <w:uiPriority w:val="11"/>
    <w:qFormat/>
    <w:rsid w:val="00F42787"/>
    <w:pPr>
      <w:jc w:val="left"/>
      <w:outlineLvl w:val="1"/>
    </w:pPr>
    <w:rPr>
      <w:rFonts w:cs="Arial"/>
      <w:b/>
      <w:sz w:val="24"/>
      <w:szCs w:val="24"/>
    </w:rPr>
  </w:style>
  <w:style w:type="paragraph" w:styleId="Heading3">
    <w:name w:val="heading 3"/>
    <w:basedOn w:val="Normal"/>
    <w:next w:val="Normal"/>
    <w:link w:val="Heading3Char"/>
    <w:uiPriority w:val="11"/>
    <w:qFormat/>
    <w:rsid w:val="00755E23"/>
    <w:pPr>
      <w:keepNext/>
      <w:jc w:val="left"/>
      <w:outlineLvl w:val="2"/>
    </w:pPr>
    <w:rPr>
      <w:rFonts w:cs="Arial"/>
      <w:b/>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semiHidden/>
    <w:qFormat/>
    <w:rsid w:val="00864695"/>
    <w:pPr>
      <w:ind w:left="284" w:hanging="284"/>
      <w:contextualSpacing/>
    </w:pPr>
  </w:style>
  <w:style w:type="paragraph" w:styleId="ListBullet">
    <w:name w:val="List Bullet"/>
    <w:basedOn w:val="Normal"/>
    <w:uiPriority w:val="19"/>
    <w:rsid w:val="00864695"/>
    <w:pPr>
      <w:numPr>
        <w:numId w:val="2"/>
      </w:numPr>
      <w:ind w:left="340" w:hanging="340"/>
    </w:pPr>
  </w:style>
  <w:style w:type="paragraph" w:styleId="ListBullet2">
    <w:name w:val="List Bullet 2"/>
    <w:basedOn w:val="Normal"/>
    <w:uiPriority w:val="19"/>
    <w:rsid w:val="00864695"/>
    <w:pPr>
      <w:numPr>
        <w:numId w:val="3"/>
      </w:numPr>
      <w:ind w:left="680" w:hanging="340"/>
      <w:contextualSpacing/>
    </w:pPr>
  </w:style>
  <w:style w:type="paragraph" w:styleId="ListBullet3">
    <w:name w:val="List Bullet 3"/>
    <w:basedOn w:val="Normal"/>
    <w:uiPriority w:val="19"/>
    <w:rsid w:val="00864695"/>
    <w:pPr>
      <w:numPr>
        <w:numId w:val="4"/>
      </w:numPr>
      <w:ind w:left="1020" w:hanging="340"/>
    </w:pPr>
  </w:style>
  <w:style w:type="paragraph" w:styleId="ListNumber">
    <w:name w:val="List Number"/>
    <w:basedOn w:val="Normal"/>
    <w:uiPriority w:val="21"/>
    <w:rsid w:val="00707159"/>
    <w:pPr>
      <w:numPr>
        <w:numId w:val="15"/>
      </w:numPr>
    </w:pPr>
  </w:style>
  <w:style w:type="paragraph" w:styleId="ListNumber2">
    <w:name w:val="List Number 2"/>
    <w:basedOn w:val="Normal"/>
    <w:uiPriority w:val="21"/>
    <w:rsid w:val="00707159"/>
    <w:pPr>
      <w:numPr>
        <w:ilvl w:val="1"/>
        <w:numId w:val="15"/>
      </w:numPr>
    </w:pPr>
  </w:style>
  <w:style w:type="paragraph" w:styleId="ListNumber3">
    <w:name w:val="List Number 3"/>
    <w:basedOn w:val="Normal"/>
    <w:uiPriority w:val="21"/>
    <w:rsid w:val="00707159"/>
    <w:pPr>
      <w:numPr>
        <w:ilvl w:val="2"/>
        <w:numId w:val="15"/>
      </w:numPr>
      <w:contextualSpacing/>
    </w:pPr>
  </w:style>
  <w:style w:type="numbering" w:customStyle="1" w:styleId="ListNumber3level">
    <w:name w:val="List Number (3 level)"/>
    <w:basedOn w:val="NoList"/>
    <w:uiPriority w:val="99"/>
    <w:rsid w:val="00707159"/>
    <w:pPr>
      <w:numPr>
        <w:numId w:val="15"/>
      </w:numPr>
    </w:pPr>
  </w:style>
  <w:style w:type="paragraph" w:styleId="ListContinue">
    <w:name w:val="List Continue"/>
    <w:basedOn w:val="Normal"/>
    <w:uiPriority w:val="99"/>
    <w:semiHidden/>
    <w:rsid w:val="00D347D1"/>
    <w:pPr>
      <w:spacing w:after="120"/>
      <w:ind w:left="283"/>
      <w:contextualSpacing/>
    </w:pPr>
  </w:style>
  <w:style w:type="paragraph" w:styleId="Header">
    <w:name w:val="header"/>
    <w:basedOn w:val="Normal"/>
    <w:link w:val="HeaderChar"/>
    <w:uiPriority w:val="29"/>
    <w:unhideWhenUsed/>
    <w:rsid w:val="00C32E24"/>
    <w:pPr>
      <w:tabs>
        <w:tab w:val="center" w:pos="4536"/>
        <w:tab w:val="right" w:pos="9072"/>
      </w:tabs>
    </w:pPr>
  </w:style>
  <w:style w:type="character" w:customStyle="1" w:styleId="HeaderChar">
    <w:name w:val="Header Char"/>
    <w:basedOn w:val="DefaultParagraphFont"/>
    <w:link w:val="Header"/>
    <w:uiPriority w:val="29"/>
    <w:rsid w:val="007863FE"/>
    <w:rPr>
      <w:rFonts w:ascii="Arial" w:hAnsi="Arial"/>
      <w:lang w:val="en-GB"/>
    </w:rPr>
  </w:style>
  <w:style w:type="paragraph" w:styleId="Footer">
    <w:name w:val="footer"/>
    <w:basedOn w:val="Normal"/>
    <w:link w:val="FooterChar"/>
    <w:uiPriority w:val="99"/>
    <w:unhideWhenUsed/>
    <w:rsid w:val="001733E5"/>
    <w:pPr>
      <w:tabs>
        <w:tab w:val="center" w:pos="4536"/>
        <w:tab w:val="right" w:pos="9072"/>
      </w:tabs>
      <w:jc w:val="left"/>
    </w:pPr>
    <w:rPr>
      <w:noProof/>
      <w:sz w:val="14"/>
      <w:szCs w:val="14"/>
    </w:rPr>
  </w:style>
  <w:style w:type="character" w:customStyle="1" w:styleId="FooterChar">
    <w:name w:val="Footer Char"/>
    <w:basedOn w:val="DefaultParagraphFont"/>
    <w:link w:val="Footer"/>
    <w:uiPriority w:val="99"/>
    <w:rsid w:val="001733E5"/>
    <w:rPr>
      <w:rFonts w:ascii="Arial" w:hAnsi="Arial"/>
      <w:noProof/>
      <w:sz w:val="14"/>
      <w:szCs w:val="14"/>
      <w:lang w:val="en-GB"/>
    </w:rPr>
  </w:style>
  <w:style w:type="table" w:styleId="TableGrid">
    <w:name w:val="Table Grid"/>
    <w:basedOn w:val="TableNormal"/>
    <w:uiPriority w:val="39"/>
    <w:rsid w:val="0027052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Bullet4">
    <w:name w:val="List Bullet 4"/>
    <w:basedOn w:val="Normal"/>
    <w:uiPriority w:val="99"/>
    <w:semiHidden/>
    <w:rsid w:val="00270520"/>
    <w:pPr>
      <w:numPr>
        <w:numId w:val="5"/>
      </w:numPr>
      <w:contextualSpacing/>
    </w:pPr>
  </w:style>
  <w:style w:type="character" w:customStyle="1" w:styleId="Heading1Char">
    <w:name w:val="Heading 1 Char"/>
    <w:basedOn w:val="DefaultParagraphFont"/>
    <w:link w:val="Heading1"/>
    <w:uiPriority w:val="11"/>
    <w:rsid w:val="00707159"/>
    <w:rPr>
      <w:rFonts w:ascii="Arial" w:eastAsiaTheme="majorEastAsia" w:hAnsi="Arial" w:cs="Arial"/>
      <w:b/>
      <w:sz w:val="26"/>
      <w:szCs w:val="28"/>
      <w:lang w:val="en-GB"/>
    </w:rPr>
  </w:style>
  <w:style w:type="character" w:customStyle="1" w:styleId="Heading2Char">
    <w:name w:val="Heading 2 Char"/>
    <w:basedOn w:val="DefaultParagraphFont"/>
    <w:link w:val="Heading2"/>
    <w:uiPriority w:val="11"/>
    <w:rsid w:val="00F42787"/>
    <w:rPr>
      <w:rFonts w:ascii="Arial" w:hAnsi="Arial" w:cs="Arial"/>
      <w:b/>
      <w:sz w:val="24"/>
      <w:szCs w:val="24"/>
      <w:lang w:val="en-GB"/>
    </w:rPr>
  </w:style>
  <w:style w:type="character" w:customStyle="1" w:styleId="Heading3Char">
    <w:name w:val="Heading 3 Char"/>
    <w:basedOn w:val="DefaultParagraphFont"/>
    <w:link w:val="Heading3"/>
    <w:uiPriority w:val="11"/>
    <w:rsid w:val="00755E23"/>
    <w:rPr>
      <w:rFonts w:ascii="Arial" w:hAnsi="Arial" w:cs="Arial"/>
      <w:b/>
      <w:szCs w:val="24"/>
      <w:lang w:val="en-GB"/>
    </w:rPr>
  </w:style>
  <w:style w:type="paragraph" w:customStyle="1" w:styleId="Heading1Itemmanual">
    <w:name w:val="Heading 1 Item (manual)"/>
    <w:basedOn w:val="Heading1"/>
    <w:next w:val="Normal"/>
    <w:uiPriority w:val="16"/>
    <w:rsid w:val="00B97822"/>
    <w:pPr>
      <w:tabs>
        <w:tab w:val="left" w:pos="1701"/>
      </w:tabs>
      <w:ind w:left="1701" w:hanging="1701"/>
    </w:pPr>
  </w:style>
  <w:style w:type="paragraph" w:customStyle="1" w:styleId="Heading1Number">
    <w:name w:val="Heading 1 Number"/>
    <w:basedOn w:val="Heading1"/>
    <w:next w:val="Normal"/>
    <w:uiPriority w:val="13"/>
    <w:qFormat/>
    <w:rsid w:val="00795D8F"/>
    <w:pPr>
      <w:numPr>
        <w:numId w:val="19"/>
      </w:numPr>
    </w:pPr>
  </w:style>
  <w:style w:type="paragraph" w:customStyle="1" w:styleId="Heading2Number">
    <w:name w:val="Heading 2 Number"/>
    <w:basedOn w:val="Heading2"/>
    <w:next w:val="Normal"/>
    <w:uiPriority w:val="13"/>
    <w:qFormat/>
    <w:rsid w:val="00795D8F"/>
    <w:pPr>
      <w:numPr>
        <w:ilvl w:val="1"/>
        <w:numId w:val="19"/>
      </w:numPr>
    </w:pPr>
  </w:style>
  <w:style w:type="paragraph" w:customStyle="1" w:styleId="Heading3Number">
    <w:name w:val="Heading 3 Number"/>
    <w:basedOn w:val="Heading3"/>
    <w:next w:val="Normal"/>
    <w:uiPriority w:val="13"/>
    <w:qFormat/>
    <w:rsid w:val="00795D8F"/>
    <w:pPr>
      <w:numPr>
        <w:ilvl w:val="2"/>
        <w:numId w:val="19"/>
      </w:numPr>
    </w:pPr>
  </w:style>
  <w:style w:type="numbering" w:customStyle="1" w:styleId="HeadingNumber3level">
    <w:name w:val="Heading Number (3 level)"/>
    <w:basedOn w:val="NoList"/>
    <w:uiPriority w:val="99"/>
    <w:rsid w:val="00795D8F"/>
    <w:pPr>
      <w:numPr>
        <w:numId w:val="19"/>
      </w:numPr>
    </w:pPr>
  </w:style>
  <w:style w:type="paragraph" w:customStyle="1" w:styleId="Heading1Item">
    <w:name w:val="Heading 1 Item"/>
    <w:basedOn w:val="Heading1"/>
    <w:next w:val="Normal"/>
    <w:uiPriority w:val="15"/>
    <w:qFormat/>
    <w:rsid w:val="00A06A34"/>
    <w:pPr>
      <w:numPr>
        <w:numId w:val="21"/>
      </w:numPr>
    </w:pPr>
  </w:style>
  <w:style w:type="paragraph" w:customStyle="1" w:styleId="Heading2Item">
    <w:name w:val="Heading 2 Item"/>
    <w:basedOn w:val="Heading2"/>
    <w:next w:val="Normal"/>
    <w:uiPriority w:val="15"/>
    <w:qFormat/>
    <w:rsid w:val="00A06A34"/>
    <w:pPr>
      <w:numPr>
        <w:ilvl w:val="1"/>
        <w:numId w:val="21"/>
      </w:numPr>
    </w:pPr>
  </w:style>
  <w:style w:type="numbering" w:customStyle="1" w:styleId="HeadingItem2level">
    <w:name w:val="Heading Item (2 level)"/>
    <w:basedOn w:val="NoList"/>
    <w:uiPriority w:val="99"/>
    <w:rsid w:val="00A06A34"/>
    <w:pPr>
      <w:numPr>
        <w:numId w:val="21"/>
      </w:numPr>
    </w:pPr>
  </w:style>
  <w:style w:type="paragraph" w:customStyle="1" w:styleId="SplitLine">
    <w:name w:val="Split Line"/>
    <w:next w:val="Normal"/>
    <w:qFormat/>
    <w:rsid w:val="000D147B"/>
    <w:pPr>
      <w:pBdr>
        <w:bottom w:val="single" w:sz="4" w:space="0" w:color="auto"/>
      </w:pBdr>
      <w:spacing w:after="0" w:line="240" w:lineRule="auto"/>
      <w:ind w:left="2835" w:right="2835"/>
      <w:jc w:val="center"/>
    </w:pPr>
    <w:rPr>
      <w:rFonts w:ascii="Arial" w:hAnsi="Arial"/>
      <w:lang w:val="en-GB"/>
    </w:rPr>
  </w:style>
  <w:style w:type="paragraph" w:styleId="FootnoteText">
    <w:name w:val="footnote text"/>
    <w:basedOn w:val="Normal"/>
    <w:link w:val="FootnoteTextChar"/>
    <w:uiPriority w:val="27"/>
    <w:rsid w:val="00755E23"/>
    <w:pPr>
      <w:spacing w:after="80"/>
      <w:jc w:val="left"/>
    </w:pPr>
    <w:rPr>
      <w:sz w:val="18"/>
      <w:szCs w:val="20"/>
    </w:rPr>
  </w:style>
  <w:style w:type="character" w:customStyle="1" w:styleId="FootnoteTextChar">
    <w:name w:val="Footnote Text Char"/>
    <w:basedOn w:val="DefaultParagraphFont"/>
    <w:link w:val="FootnoteText"/>
    <w:uiPriority w:val="27"/>
    <w:rsid w:val="00755E23"/>
    <w:rPr>
      <w:rFonts w:ascii="Arial" w:hAnsi="Arial"/>
      <w:sz w:val="18"/>
      <w:szCs w:val="20"/>
      <w:lang w:val="en-GB"/>
    </w:rPr>
  </w:style>
  <w:style w:type="character" w:styleId="FootnoteReference">
    <w:name w:val="footnote reference"/>
    <w:basedOn w:val="DefaultParagraphFont"/>
    <w:uiPriority w:val="99"/>
    <w:semiHidden/>
    <w:unhideWhenUsed/>
    <w:rsid w:val="00D47FC0"/>
    <w:rPr>
      <w:vertAlign w:val="superscript"/>
    </w:rPr>
  </w:style>
  <w:style w:type="paragraph" w:customStyle="1" w:styleId="NormalSmallwithtab">
    <w:name w:val="Normal Small (withtab)"/>
    <w:basedOn w:val="Normal"/>
    <w:qFormat/>
    <w:rsid w:val="00755E23"/>
    <w:pPr>
      <w:tabs>
        <w:tab w:val="left" w:pos="426"/>
        <w:tab w:val="left" w:pos="4536"/>
      </w:tabs>
      <w:jc w:val="left"/>
    </w:pPr>
    <w:rPr>
      <w:sz w:val="18"/>
      <w:szCs w:val="18"/>
    </w:rPr>
  </w:style>
  <w:style w:type="paragraph" w:customStyle="1" w:styleId="HyddenTextred">
    <w:name w:val="Hydden Text (red)"/>
    <w:basedOn w:val="Normal"/>
    <w:uiPriority w:val="28"/>
    <w:qFormat/>
    <w:rsid w:val="004F2298"/>
    <w:rPr>
      <w:b/>
      <w:bCs/>
      <w:caps/>
      <w:vanish/>
      <w:color w:val="FF0000"/>
    </w:rPr>
  </w:style>
  <w:style w:type="table" w:customStyle="1" w:styleId="TableGrid1">
    <w:name w:val="Table Grid1"/>
    <w:basedOn w:val="TableNormal"/>
    <w:next w:val="TableGrid"/>
    <w:uiPriority w:val="39"/>
    <w:rsid w:val="006110D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Indent2">
    <w:name w:val="Normal Indent 2"/>
    <w:basedOn w:val="Normal"/>
    <w:qFormat/>
    <w:rsid w:val="00936BB2"/>
    <w:pPr>
      <w:ind w:left="340"/>
    </w:pPr>
  </w:style>
  <w:style w:type="paragraph" w:customStyle="1" w:styleId="NormalIndent3">
    <w:name w:val="Normal Indent 3"/>
    <w:basedOn w:val="Normal"/>
    <w:qFormat/>
    <w:rsid w:val="00936BB2"/>
    <w:pPr>
      <w:ind w:left="680"/>
    </w:pPr>
  </w:style>
  <w:style w:type="paragraph" w:customStyle="1" w:styleId="ListNumber1">
    <w:name w:val="List Number (1)"/>
    <w:basedOn w:val="Normal"/>
    <w:uiPriority w:val="22"/>
    <w:rsid w:val="00AD1513"/>
    <w:pPr>
      <w:numPr>
        <w:numId w:val="24"/>
      </w:numPr>
    </w:pPr>
  </w:style>
  <w:style w:type="paragraph" w:customStyle="1" w:styleId="ListNumber11">
    <w:name w:val="List Number (1.1)"/>
    <w:basedOn w:val="Normal"/>
    <w:uiPriority w:val="22"/>
    <w:rsid w:val="00AD1513"/>
    <w:pPr>
      <w:numPr>
        <w:ilvl w:val="1"/>
        <w:numId w:val="24"/>
      </w:numPr>
    </w:pPr>
  </w:style>
  <w:style w:type="numbering" w:customStyle="1" w:styleId="ListNumber11114level">
    <w:name w:val="List Number 1.1.1.1 (4 level)"/>
    <w:basedOn w:val="NoList"/>
    <w:uiPriority w:val="99"/>
    <w:rsid w:val="00AD1513"/>
    <w:pPr>
      <w:numPr>
        <w:numId w:val="24"/>
      </w:numPr>
    </w:pPr>
  </w:style>
  <w:style w:type="paragraph" w:customStyle="1" w:styleId="Underline">
    <w:name w:val="Underline"/>
    <w:next w:val="Normal"/>
    <w:qFormat/>
    <w:rsid w:val="00C504DB"/>
    <w:pPr>
      <w:pBdr>
        <w:bottom w:val="single" w:sz="4" w:space="1" w:color="auto"/>
      </w:pBdr>
      <w:spacing w:after="0" w:line="240" w:lineRule="auto"/>
    </w:pPr>
    <w:rPr>
      <w:rFonts w:ascii="Arial" w:hAnsi="Arial"/>
      <w:lang w:val="en-GB"/>
    </w:rPr>
  </w:style>
  <w:style w:type="paragraph" w:styleId="Title">
    <w:name w:val="Title"/>
    <w:basedOn w:val="Heading1"/>
    <w:next w:val="Normal"/>
    <w:link w:val="TitleChar"/>
    <w:uiPriority w:val="9"/>
    <w:qFormat/>
    <w:rsid w:val="00707159"/>
    <w:rPr>
      <w:caps/>
      <w:sz w:val="28"/>
    </w:rPr>
  </w:style>
  <w:style w:type="character" w:customStyle="1" w:styleId="TitleChar">
    <w:name w:val="Title Char"/>
    <w:basedOn w:val="DefaultParagraphFont"/>
    <w:link w:val="Title"/>
    <w:uiPriority w:val="9"/>
    <w:rsid w:val="00707159"/>
    <w:rPr>
      <w:rFonts w:ascii="Arial" w:eastAsiaTheme="majorEastAsia" w:hAnsi="Arial" w:cs="Arial"/>
      <w:b/>
      <w:caps/>
      <w:sz w:val="28"/>
      <w:szCs w:val="28"/>
      <w:lang w:val="en-GB"/>
    </w:rPr>
  </w:style>
  <w:style w:type="paragraph" w:customStyle="1" w:styleId="ListDash">
    <w:name w:val="List Dash"/>
    <w:basedOn w:val="Normal"/>
    <w:uiPriority w:val="20"/>
    <w:qFormat/>
    <w:rsid w:val="00707159"/>
    <w:pPr>
      <w:numPr>
        <w:numId w:val="26"/>
      </w:numPr>
      <w:ind w:left="340" w:hanging="340"/>
    </w:pPr>
  </w:style>
  <w:style w:type="paragraph" w:customStyle="1" w:styleId="ListNumber111">
    <w:name w:val="List Number (1.1.1)"/>
    <w:basedOn w:val="Normal"/>
    <w:uiPriority w:val="22"/>
    <w:qFormat/>
    <w:rsid w:val="00AD1513"/>
    <w:pPr>
      <w:numPr>
        <w:ilvl w:val="2"/>
        <w:numId w:val="24"/>
      </w:numPr>
    </w:pPr>
  </w:style>
  <w:style w:type="paragraph" w:customStyle="1" w:styleId="ListNumber1111">
    <w:name w:val="List Number (1.1.1.1)"/>
    <w:basedOn w:val="Normal"/>
    <w:uiPriority w:val="22"/>
    <w:qFormat/>
    <w:rsid w:val="00AD1513"/>
    <w:pPr>
      <w:numPr>
        <w:ilvl w:val="3"/>
        <w:numId w:val="24"/>
      </w:numPr>
    </w:pPr>
  </w:style>
  <w:style w:type="paragraph" w:customStyle="1" w:styleId="ListRegistration1">
    <w:name w:val="List Registration (1)"/>
    <w:basedOn w:val="Normal"/>
    <w:next w:val="Normal"/>
    <w:uiPriority w:val="23"/>
    <w:qFormat/>
    <w:rsid w:val="008163A9"/>
    <w:pPr>
      <w:numPr>
        <w:numId w:val="30"/>
      </w:numPr>
    </w:pPr>
    <w:rPr>
      <w:b/>
      <w:sz w:val="26"/>
    </w:rPr>
  </w:style>
  <w:style w:type="paragraph" w:customStyle="1" w:styleId="ListRegistration11">
    <w:name w:val="List Registration (1.1)"/>
    <w:basedOn w:val="Normal"/>
    <w:next w:val="Normal"/>
    <w:uiPriority w:val="23"/>
    <w:qFormat/>
    <w:rsid w:val="008163A9"/>
    <w:pPr>
      <w:numPr>
        <w:ilvl w:val="1"/>
        <w:numId w:val="30"/>
      </w:numPr>
    </w:pPr>
  </w:style>
  <w:style w:type="paragraph" w:customStyle="1" w:styleId="ListRegistration111">
    <w:name w:val="List Registration (1.1.1)"/>
    <w:basedOn w:val="Normal"/>
    <w:uiPriority w:val="23"/>
    <w:qFormat/>
    <w:rsid w:val="008163A9"/>
    <w:pPr>
      <w:numPr>
        <w:ilvl w:val="2"/>
        <w:numId w:val="30"/>
      </w:numPr>
    </w:pPr>
  </w:style>
  <w:style w:type="numbering" w:customStyle="1" w:styleId="ListRegistration1113level">
    <w:name w:val="List Registration 1.1.1 (3 level)"/>
    <w:basedOn w:val="NoList"/>
    <w:uiPriority w:val="99"/>
    <w:rsid w:val="008163A9"/>
    <w:pPr>
      <w:numPr>
        <w:numId w:val="27"/>
      </w:numPr>
    </w:pPr>
  </w:style>
  <w:style w:type="paragraph" w:customStyle="1" w:styleId="ListRegistrationIndent">
    <w:name w:val="List Registration Indent"/>
    <w:basedOn w:val="Normal"/>
    <w:uiPriority w:val="23"/>
    <w:qFormat/>
    <w:rsid w:val="008163A9"/>
    <w:pPr>
      <w:ind w:left="851"/>
    </w:pPr>
  </w:style>
  <w:style w:type="character" w:styleId="Hyperlink">
    <w:name w:val="Hyperlink"/>
    <w:basedOn w:val="DefaultParagraphFont"/>
    <w:uiPriority w:val="99"/>
    <w:unhideWhenUsed/>
    <w:rsid w:val="00C618E9"/>
    <w:rPr>
      <w:color w:val="0563C1" w:themeColor="hyperlink"/>
      <w:u w:val="single"/>
    </w:rPr>
  </w:style>
  <w:style w:type="paragraph" w:customStyle="1" w:styleId="Heading3withnumber">
    <w:name w:val="Heading 3 with number"/>
    <w:basedOn w:val="Heading3"/>
    <w:next w:val="Normal"/>
    <w:uiPriority w:val="11"/>
    <w:qFormat/>
    <w:rsid w:val="00F42787"/>
    <w:pPr>
      <w:numPr>
        <w:numId w:val="34"/>
      </w:numPr>
      <w:outlineLvl w:val="9"/>
    </w:pPr>
  </w:style>
  <w:style w:type="numbering" w:customStyle="1" w:styleId="HeadingNumber3rdlevel">
    <w:name w:val="Heading Number 3rd level"/>
    <w:basedOn w:val="NoList"/>
    <w:uiPriority w:val="99"/>
    <w:rsid w:val="00CD58A4"/>
    <w:pPr>
      <w:numPr>
        <w:numId w:val="35"/>
      </w:numPr>
    </w:pPr>
  </w:style>
  <w:style w:type="character" w:styleId="PlaceholderText">
    <w:name w:val="Placeholder Text"/>
    <w:basedOn w:val="DefaultParagraphFont"/>
    <w:uiPriority w:val="99"/>
    <w:semiHidden/>
    <w:rsid w:val="003C495F"/>
    <w:rPr>
      <w:color w:val="808080"/>
    </w:rPr>
  </w:style>
  <w:style w:type="character" w:styleId="FollowedHyperlink">
    <w:name w:val="FollowedHyperlink"/>
    <w:basedOn w:val="DefaultParagraphFont"/>
    <w:uiPriority w:val="99"/>
    <w:semiHidden/>
    <w:unhideWhenUsed/>
    <w:rsid w:val="00EE2072"/>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isotc.iso.org/livelink/livelink/fetch/2000/2122/15507012/19587784/PMM_-_Roles%2C_responsibilities_and_capability_requirements.PDF?nodeid=19588324&amp;vernum=-2" TargetMode="External"/><Relationship Id="rId18"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customXml" Target="../customXml/item4.xml"/><Relationship Id="rId7" Type="http://schemas.openxmlformats.org/officeDocument/2006/relationships/webSettings" Target="webSettings.xml"/><Relationship Id="rId12" Type="http://schemas.openxmlformats.org/officeDocument/2006/relationships/hyperlink" Target="https://www.iso.org/resources/publicly-available-resources.html?t=712usHn2eATZXjtj0c3FIJ16gvWZXP-_fykOV8H1WAolmA84oAGBwILzOVFUEc46&amp;view=documents"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connect.iso.org/x/EYHLAg" TargetMode="External"/><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hyperlink" Target="http://www.iso.org/iso/home/standards_development/resources-for-technical-work.htm" TargetMode="External"/><Relationship Id="rId19" Type="http://schemas.openxmlformats.org/officeDocument/2006/relationships/glossaryDocument" Target="glossary/document.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_rels/header2.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Documents\1.%20Pierre\4.%20Travaux\7.%20ISO\2.%20Template\Template%20Global\TemplateGlobal_V11_Nov2018.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DefaultPlaceholder_1081868574"/>
        <w:category>
          <w:name w:val="General"/>
          <w:gallery w:val="placeholder"/>
        </w:category>
        <w:types>
          <w:type w:val="bbPlcHdr"/>
        </w:types>
        <w:behaviors>
          <w:behavior w:val="content"/>
        </w:behaviors>
        <w:guid w:val="{A9C1A0DB-49F8-4C7F-81AD-9CC1763DBD6A}"/>
      </w:docPartPr>
      <w:docPartBody>
        <w:p w:rsidR="00FB37E0" w:rsidRDefault="000D520F">
          <w:r w:rsidRPr="00C02DDA">
            <w:rPr>
              <w:rStyle w:val="PlaceholderText"/>
            </w:rPr>
            <w:t>Click here to enter text.</w:t>
          </w:r>
        </w:p>
      </w:docPartBody>
    </w:docPart>
    <w:docPart>
      <w:docPartPr>
        <w:name w:val="DefaultPlaceholder_1081868576"/>
        <w:category>
          <w:name w:val="General"/>
          <w:gallery w:val="placeholder"/>
        </w:category>
        <w:types>
          <w:type w:val="bbPlcHdr"/>
        </w:types>
        <w:behaviors>
          <w:behavior w:val="content"/>
        </w:behaviors>
        <w:guid w:val="{5008A226-CBCD-43F9-B681-DF0777C02734}"/>
      </w:docPartPr>
      <w:docPartBody>
        <w:p w:rsidR="00FB37E0" w:rsidRDefault="000D520F">
          <w:r w:rsidRPr="00C02DDA">
            <w:rPr>
              <w:rStyle w:val="PlaceholderText"/>
            </w:rPr>
            <w:t>Click here to enter a date.</w:t>
          </w:r>
        </w:p>
      </w:docPartBody>
    </w:docPart>
    <w:docPart>
      <w:docPartPr>
        <w:name w:val="DefaultPlaceholder_-1854013440"/>
        <w:category>
          <w:name w:val="General"/>
          <w:gallery w:val="placeholder"/>
        </w:category>
        <w:types>
          <w:type w:val="bbPlcHdr"/>
        </w:types>
        <w:behaviors>
          <w:behavior w:val="content"/>
        </w:behaviors>
        <w:guid w:val="{7428E71B-B99A-4033-A554-3CDAC577346C}"/>
      </w:docPartPr>
      <w:docPartBody>
        <w:p w:rsidR="00FB46E5" w:rsidRDefault="00FB46E5">
          <w:r w:rsidRPr="00626B4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200A1"/>
    <w:rsid w:val="0005200A"/>
    <w:rsid w:val="000D520F"/>
    <w:rsid w:val="001A1631"/>
    <w:rsid w:val="00286A7F"/>
    <w:rsid w:val="004A0565"/>
    <w:rsid w:val="005734A2"/>
    <w:rsid w:val="009E34F9"/>
    <w:rsid w:val="00A17919"/>
    <w:rsid w:val="00A64681"/>
    <w:rsid w:val="00B200A1"/>
    <w:rsid w:val="00C11061"/>
    <w:rsid w:val="00D94BF4"/>
    <w:rsid w:val="00FB37E0"/>
    <w:rsid w:val="00FB46E5"/>
  </w:rsids>
  <m:mathPr>
    <m:mathFont m:val="Cambria Math"/>
    <m:brkBin m:val="before"/>
    <m:brkBinSub m:val="--"/>
    <m:smallFrac m:val="0"/>
    <m:dispDef/>
    <m:lMargin m:val="0"/>
    <m:rMargin m:val="0"/>
    <m:defJc m:val="centerGroup"/>
    <m:wrapIndent m:val="1440"/>
    <m:intLim m:val="subSup"/>
    <m:naryLim m:val="undOvr"/>
  </m:mathPr>
  <w:themeFontLang w:val="fr-CH"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fr-CH" w:eastAsia="fr-CH"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B46E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BB8C15DBB2899F4E82E9EF2FB1A50C29" ma:contentTypeVersion="19" ma:contentTypeDescription="Create a new document." ma:contentTypeScope="" ma:versionID="b617d5fe4de7a0d635c74cbd40981c82">
  <xsd:schema xmlns:xsd="http://www.w3.org/2001/XMLSchema" xmlns:xs="http://www.w3.org/2001/XMLSchema" xmlns:p="http://schemas.microsoft.com/office/2006/metadata/properties" xmlns:ns2="3071db65-dbf0-419d-866b-354259c64ec3" xmlns:ns3="b87a7503-6f13-4f4c-ba3a-0e67f2f963f0" targetNamespace="http://schemas.microsoft.com/office/2006/metadata/properties" ma:root="true" ma:fieldsID="230e8a2c25706f1f2353f6f44d3689a3" ns2:_="" ns3:_="">
    <xsd:import namespace="3071db65-dbf0-419d-866b-354259c64ec3"/>
    <xsd:import namespace="b87a7503-6f13-4f4c-ba3a-0e67f2f963f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_Flow_SignoffStatus"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071db65-dbf0-419d-866b-354259c64ec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LengthInSeconds" ma:index="21"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d815e8e4-5617-4a68-af7e-8f6fc520aaf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87a7503-6f13-4f4c-ba3a-0e67f2f963f0"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981311fc-9b4c-4d70-82e0-ca4c44d72a94}" ma:internalName="TaxCatchAll" ma:showField="CatchAllData" ma:web="b87a7503-6f13-4f4c-ba3a-0e67f2f963f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3071db65-dbf0-419d-866b-354259c64ec3">
      <Terms xmlns="http://schemas.microsoft.com/office/infopath/2007/PartnerControls"/>
    </lcf76f155ced4ddcb4097134ff3c332f>
    <_Flow_SignoffStatus xmlns="3071db65-dbf0-419d-866b-354259c64ec3" xsi:nil="true"/>
    <TaxCatchAll xmlns="b87a7503-6f13-4f4c-ba3a-0e67f2f963f0" xsi:nil="true"/>
  </documentManagement>
</p:properties>
</file>

<file path=customXml/itemProps1.xml><?xml version="1.0" encoding="utf-8"?>
<ds:datastoreItem xmlns:ds="http://schemas.openxmlformats.org/officeDocument/2006/customXml" ds:itemID="{3F30C208-EF8A-42CC-910D-0C5EE7C0C7BB}">
  <ds:schemaRefs>
    <ds:schemaRef ds:uri="http://schemas.microsoft.com/sharepoint/v3/contenttype/forms"/>
  </ds:schemaRefs>
</ds:datastoreItem>
</file>

<file path=customXml/itemProps2.xml><?xml version="1.0" encoding="utf-8"?>
<ds:datastoreItem xmlns:ds="http://schemas.openxmlformats.org/officeDocument/2006/customXml" ds:itemID="{0B8D300C-87E8-4A42-856C-FBA8E332E89B}">
  <ds:schemaRefs>
    <ds:schemaRef ds:uri="http://schemas.openxmlformats.org/officeDocument/2006/bibliography"/>
  </ds:schemaRefs>
</ds:datastoreItem>
</file>

<file path=customXml/itemProps3.xml><?xml version="1.0" encoding="utf-8"?>
<ds:datastoreItem xmlns:ds="http://schemas.openxmlformats.org/officeDocument/2006/customXml" ds:itemID="{2A786913-7327-4519-AB12-DDD88933984E}"/>
</file>

<file path=customXml/itemProps4.xml><?xml version="1.0" encoding="utf-8"?>
<ds:datastoreItem xmlns:ds="http://schemas.openxmlformats.org/officeDocument/2006/customXml" ds:itemID="{6116BDF9-4A34-42D1-939A-B53A9FED902D}"/>
</file>

<file path=docProps/app.xml><?xml version="1.0" encoding="utf-8"?>
<Properties xmlns="http://schemas.openxmlformats.org/officeDocument/2006/extended-properties" xmlns:vt="http://schemas.openxmlformats.org/officeDocument/2006/docPropsVTypes">
  <Template>TemplateGlobal_V11_Nov2018.dotx</Template>
  <TotalTime>0</TotalTime>
  <Pages>6</Pages>
  <Words>1455</Words>
  <Characters>8295</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Pierre Weber</dc:creator>
  <cp:keywords/>
  <dc:description/>
  <cp:lastModifiedBy>SAMPSON Mikaela</cp:lastModifiedBy>
  <cp:revision>2</cp:revision>
  <dcterms:created xsi:type="dcterms:W3CDTF">2024-10-22T09:03:00Z</dcterms:created>
  <dcterms:modified xsi:type="dcterms:W3CDTF">2024-10-22T09:03:00Z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0x010100BB8C15DBB2899F4E82E9EF2FB1A50C29</vt:lpwstr>
  </property>
</Properties>
</file>